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947" w:rsidRDefault="00B86947" w:rsidP="00B86947">
      <w:pPr>
        <w:framePr w:hSpace="180" w:wrap="around" w:vAnchor="text" w:hAnchor="text" w:y="1"/>
        <w:tabs>
          <w:tab w:val="left" w:pos="1200"/>
        </w:tabs>
        <w:suppressOverlap/>
        <w:jc w:val="both"/>
        <w:rPr>
          <w:rFonts w:ascii="Arial" w:hAnsi="Arial" w:cs="Arial"/>
          <w:b/>
          <w:i/>
          <w:noProof/>
          <w:color w:val="FF0000"/>
          <w:sz w:val="22"/>
          <w:szCs w:val="22"/>
          <w:lang w:val="sr-Cyrl-RS"/>
        </w:rPr>
      </w:pPr>
      <w:r w:rsidRPr="00A90957">
        <w:rPr>
          <w:rFonts w:ascii="Arial" w:hAnsi="Arial" w:cs="Arial"/>
          <w:b/>
          <w:i/>
          <w:noProof/>
          <w:sz w:val="22"/>
          <w:szCs w:val="22"/>
          <w:lang w:val="sr-Cyrl-CS"/>
        </w:rPr>
        <w:t xml:space="preserve">По завршетку наставне јединице </w:t>
      </w:r>
      <w:r w:rsidRPr="00044529">
        <w:rPr>
          <w:sz w:val="20"/>
          <w:szCs w:val="20"/>
          <w:lang w:val="sr-Cyrl-RS"/>
        </w:rPr>
        <w:t xml:space="preserve"> </w:t>
      </w:r>
      <w:r w:rsidRPr="00044529">
        <w:rPr>
          <w:rFonts w:ascii="Arial" w:hAnsi="Arial" w:cs="Arial"/>
          <w:b/>
          <w:i/>
          <w:noProof/>
          <w:color w:val="FF0000"/>
          <w:sz w:val="22"/>
          <w:szCs w:val="22"/>
          <w:lang w:val="sr-Cyrl-RS"/>
        </w:rPr>
        <w:t xml:space="preserve">Конгруенщија </w:t>
      </w:r>
      <w:r>
        <w:rPr>
          <w:rFonts w:ascii="Arial" w:hAnsi="Arial" w:cs="Arial"/>
          <w:b/>
          <w:i/>
          <w:noProof/>
          <w:color w:val="FF0000"/>
          <w:sz w:val="22"/>
          <w:szCs w:val="22"/>
          <w:lang w:val="sr-Cyrl-RS"/>
        </w:rPr>
        <w:t>:</w:t>
      </w:r>
    </w:p>
    <w:p w:rsidR="00B86947" w:rsidRPr="00044529" w:rsidRDefault="00B86947" w:rsidP="00B86947">
      <w:pPr>
        <w:numPr>
          <w:ilvl w:val="0"/>
          <w:numId w:val="2"/>
        </w:numPr>
        <w:spacing w:after="200" w:line="276" w:lineRule="auto"/>
      </w:pPr>
      <w:r w:rsidRPr="00044529">
        <w:rPr>
          <w:lang w:val="sr-Cyrl-RS"/>
        </w:rPr>
        <w:t>Ученик дефинише конгруенцију у српском језику.</w:t>
      </w:r>
    </w:p>
    <w:p w:rsidR="00B86947" w:rsidRPr="00044529" w:rsidRDefault="00B86947" w:rsidP="00B86947">
      <w:pPr>
        <w:numPr>
          <w:ilvl w:val="0"/>
          <w:numId w:val="1"/>
        </w:numPr>
        <w:spacing w:after="200" w:line="276" w:lineRule="auto"/>
      </w:pPr>
      <w:r w:rsidRPr="00044529">
        <w:rPr>
          <w:lang w:val="sr-Cyrl-RS"/>
        </w:rPr>
        <w:t>Ученик обнавља знања о конгруенцији.</w:t>
      </w:r>
    </w:p>
    <w:p w:rsidR="00B86947" w:rsidRPr="00044529" w:rsidRDefault="00B86947" w:rsidP="00B86947">
      <w:pPr>
        <w:numPr>
          <w:ilvl w:val="0"/>
          <w:numId w:val="3"/>
        </w:numPr>
        <w:spacing w:after="200" w:line="276" w:lineRule="auto"/>
        <w:contextualSpacing/>
        <w:rPr>
          <w:rFonts w:eastAsia="Calibri"/>
        </w:rPr>
      </w:pPr>
      <w:r w:rsidRPr="00044529">
        <w:rPr>
          <w:rFonts w:eastAsia="Calibri"/>
          <w:lang w:val="sr-Cyrl-RS"/>
        </w:rPr>
        <w:t>Ученик је уочио п</w:t>
      </w:r>
      <w:r w:rsidRPr="00044529">
        <w:rPr>
          <w:rFonts w:eastAsia="Calibri"/>
        </w:rPr>
        <w:t xml:space="preserve">ојам </w:t>
      </w:r>
      <w:r w:rsidRPr="00044529">
        <w:rPr>
          <w:rFonts w:eastAsia="Calibri"/>
          <w:lang w:val="sr-Cyrl-RS"/>
        </w:rPr>
        <w:t>конгруенције</w:t>
      </w:r>
      <w:r w:rsidRPr="00044529">
        <w:rPr>
          <w:rFonts w:eastAsia="Calibri"/>
        </w:rPr>
        <w:t xml:space="preserve"> приказан на једноставнијим примерима. </w:t>
      </w:r>
    </w:p>
    <w:p w:rsidR="00B86947" w:rsidRPr="00044529" w:rsidRDefault="00B86947" w:rsidP="00B86947">
      <w:pPr>
        <w:numPr>
          <w:ilvl w:val="0"/>
          <w:numId w:val="4"/>
        </w:numPr>
        <w:spacing w:after="200" w:line="276" w:lineRule="auto"/>
        <w:contextualSpacing/>
        <w:rPr>
          <w:rFonts w:eastAsia="Calibri"/>
        </w:rPr>
      </w:pPr>
      <w:r w:rsidRPr="00044529">
        <w:rPr>
          <w:rFonts w:eastAsia="Calibri"/>
          <w:lang w:val="sr-Cyrl-RS"/>
        </w:rPr>
        <w:t>Ученик јеусвојио знања о п</w:t>
      </w:r>
      <w:r w:rsidRPr="00044529">
        <w:rPr>
          <w:rFonts w:eastAsia="Calibri"/>
        </w:rPr>
        <w:t>ој</w:t>
      </w:r>
      <w:r w:rsidRPr="00044529">
        <w:rPr>
          <w:rFonts w:eastAsia="Calibri"/>
          <w:lang w:val="sr-Cyrl-RS"/>
        </w:rPr>
        <w:t>му</w:t>
      </w:r>
      <w:r w:rsidRPr="00044529">
        <w:rPr>
          <w:rFonts w:eastAsia="Calibri"/>
        </w:rPr>
        <w:t xml:space="preserve"> конгруенције, контролор</w:t>
      </w:r>
      <w:r w:rsidRPr="00044529">
        <w:rPr>
          <w:rFonts w:eastAsia="Calibri"/>
          <w:lang w:val="sr-Cyrl-RS"/>
        </w:rPr>
        <w:t>у</w:t>
      </w:r>
      <w:r w:rsidRPr="00044529">
        <w:rPr>
          <w:rFonts w:eastAsia="Calibri"/>
        </w:rPr>
        <w:t xml:space="preserve"> конгруенције, конгруентн</w:t>
      </w:r>
      <w:r w:rsidRPr="00044529">
        <w:rPr>
          <w:rFonts w:eastAsia="Calibri"/>
          <w:lang w:val="sr-Cyrl-RS"/>
        </w:rPr>
        <w:t xml:space="preserve">им </w:t>
      </w:r>
      <w:r w:rsidRPr="00044529">
        <w:rPr>
          <w:rFonts w:eastAsia="Calibri"/>
        </w:rPr>
        <w:t>речи</w:t>
      </w:r>
      <w:r w:rsidRPr="00044529">
        <w:rPr>
          <w:rFonts w:eastAsia="Calibri"/>
          <w:lang w:val="sr-Cyrl-RS"/>
        </w:rPr>
        <w:t>ма и к</w:t>
      </w:r>
      <w:r w:rsidRPr="00044529">
        <w:rPr>
          <w:rFonts w:eastAsia="Calibri"/>
        </w:rPr>
        <w:t>онгруентн</w:t>
      </w:r>
      <w:r w:rsidRPr="00044529">
        <w:rPr>
          <w:rFonts w:eastAsia="Calibri"/>
          <w:lang w:val="sr-Cyrl-RS"/>
        </w:rPr>
        <w:t>им</w:t>
      </w:r>
      <w:r w:rsidRPr="00044529">
        <w:rPr>
          <w:rFonts w:eastAsia="Calibri"/>
        </w:rPr>
        <w:t xml:space="preserve"> категориј</w:t>
      </w:r>
      <w:r w:rsidRPr="00044529">
        <w:rPr>
          <w:rFonts w:eastAsia="Calibri"/>
          <w:lang w:val="sr-Cyrl-RS"/>
        </w:rPr>
        <w:t>ама.</w:t>
      </w:r>
    </w:p>
    <w:p w:rsidR="00B86947" w:rsidRPr="00044529" w:rsidRDefault="00B86947" w:rsidP="00B86947">
      <w:pPr>
        <w:numPr>
          <w:ilvl w:val="0"/>
          <w:numId w:val="4"/>
        </w:numPr>
        <w:spacing w:after="200" w:line="276" w:lineRule="auto"/>
        <w:contextualSpacing/>
        <w:rPr>
          <w:rFonts w:eastAsia="Calibri"/>
        </w:rPr>
      </w:pPr>
      <w:r w:rsidRPr="00044529">
        <w:rPr>
          <w:rFonts w:eastAsia="Calibri"/>
          <w:lang w:val="sr-Cyrl-RS"/>
        </w:rPr>
        <w:t xml:space="preserve">Ученик је обновио знања о </w:t>
      </w:r>
      <w:r w:rsidRPr="00044529">
        <w:rPr>
          <w:rFonts w:eastAsia="Calibri"/>
        </w:rPr>
        <w:t>конгруентн</w:t>
      </w:r>
      <w:r w:rsidRPr="00044529">
        <w:rPr>
          <w:rFonts w:eastAsia="Calibri"/>
          <w:lang w:val="sr-Cyrl-RS"/>
        </w:rPr>
        <w:t>им</w:t>
      </w:r>
      <w:r w:rsidRPr="00044529">
        <w:rPr>
          <w:rFonts w:eastAsia="Calibri"/>
        </w:rPr>
        <w:t xml:space="preserve"> категориј</w:t>
      </w:r>
      <w:r w:rsidRPr="00044529">
        <w:rPr>
          <w:rFonts w:eastAsia="Calibri"/>
          <w:lang w:val="sr-Cyrl-RS"/>
        </w:rPr>
        <w:t>ама;</w:t>
      </w:r>
    </w:p>
    <w:p w:rsidR="00B86947" w:rsidRPr="00044529" w:rsidRDefault="00B86947" w:rsidP="00B86947">
      <w:pPr>
        <w:numPr>
          <w:ilvl w:val="0"/>
          <w:numId w:val="4"/>
        </w:numPr>
        <w:spacing w:after="200" w:line="276" w:lineRule="auto"/>
        <w:contextualSpacing/>
        <w:rPr>
          <w:rFonts w:eastAsia="Calibri"/>
        </w:rPr>
      </w:pPr>
      <w:r w:rsidRPr="00044529">
        <w:rPr>
          <w:rFonts w:eastAsia="Calibri"/>
          <w:lang w:val="sr-Cyrl-RS"/>
        </w:rPr>
        <w:t xml:space="preserve">Ученик је обновио </w:t>
      </w:r>
      <w:r w:rsidRPr="00044529">
        <w:rPr>
          <w:rFonts w:eastAsia="Calibri"/>
        </w:rPr>
        <w:t>знања о граматичком и природном роду.</w:t>
      </w:r>
    </w:p>
    <w:p w:rsidR="00B86947" w:rsidRPr="00044529" w:rsidRDefault="00B86947" w:rsidP="00B86947">
      <w:pPr>
        <w:numPr>
          <w:ilvl w:val="0"/>
          <w:numId w:val="4"/>
        </w:numPr>
        <w:spacing w:after="200" w:line="276" w:lineRule="auto"/>
        <w:contextualSpacing/>
        <w:rPr>
          <w:rFonts w:eastAsia="Calibri"/>
        </w:rPr>
      </w:pPr>
      <w:r w:rsidRPr="00044529">
        <w:rPr>
          <w:rFonts w:eastAsia="Calibri"/>
          <w:lang w:val="sr-Cyrl-RS"/>
        </w:rPr>
        <w:t xml:space="preserve">Ученик је уочио </w:t>
      </w:r>
      <w:r w:rsidRPr="00044529">
        <w:rPr>
          <w:rFonts w:eastAsia="Calibri"/>
        </w:rPr>
        <w:t>граматичк</w:t>
      </w:r>
      <w:r w:rsidRPr="00044529">
        <w:rPr>
          <w:rFonts w:eastAsia="Calibri"/>
          <w:lang w:val="sr-Cyrl-RS"/>
        </w:rPr>
        <w:t>у</w:t>
      </w:r>
      <w:r w:rsidRPr="00044529">
        <w:rPr>
          <w:rFonts w:eastAsia="Calibri"/>
        </w:rPr>
        <w:t xml:space="preserve"> конгруенциј</w:t>
      </w:r>
      <w:r w:rsidRPr="00044529">
        <w:rPr>
          <w:rFonts w:eastAsia="Calibri"/>
          <w:lang w:val="sr-Cyrl-RS"/>
        </w:rPr>
        <w:t>у</w:t>
      </w:r>
      <w:r w:rsidRPr="00044529">
        <w:rPr>
          <w:rFonts w:eastAsia="Calibri"/>
        </w:rPr>
        <w:t xml:space="preserve">  у</w:t>
      </w:r>
      <w:r w:rsidRPr="00044529">
        <w:rPr>
          <w:rFonts w:eastAsia="Calibri"/>
          <w:lang w:val="sr-Cyrl-RS"/>
        </w:rPr>
        <w:t xml:space="preserve"> </w:t>
      </w:r>
      <w:r w:rsidRPr="00044529">
        <w:rPr>
          <w:rFonts w:eastAsia="Calibri"/>
        </w:rPr>
        <w:t>роду.</w:t>
      </w:r>
    </w:p>
    <w:p w:rsidR="00B86947" w:rsidRPr="00044529" w:rsidRDefault="00B86947" w:rsidP="00B86947">
      <w:pPr>
        <w:numPr>
          <w:ilvl w:val="0"/>
          <w:numId w:val="4"/>
        </w:numPr>
        <w:spacing w:after="200" w:line="276" w:lineRule="auto"/>
        <w:contextualSpacing/>
        <w:rPr>
          <w:rFonts w:eastAsia="Calibri"/>
        </w:rPr>
      </w:pPr>
      <w:r w:rsidRPr="00044529">
        <w:rPr>
          <w:rFonts w:eastAsia="Calibri"/>
          <w:lang w:val="sr-Cyrl-RS"/>
        </w:rPr>
        <w:t xml:space="preserve">Ученик је уочио </w:t>
      </w:r>
      <w:r w:rsidRPr="00044529">
        <w:rPr>
          <w:rFonts w:eastAsia="Calibri"/>
        </w:rPr>
        <w:t>семантичк</w:t>
      </w:r>
      <w:r w:rsidRPr="00044529">
        <w:rPr>
          <w:rFonts w:eastAsia="Calibri"/>
          <w:lang w:val="sr-Cyrl-RS"/>
        </w:rPr>
        <w:t>у</w:t>
      </w:r>
      <w:r w:rsidRPr="00044529">
        <w:rPr>
          <w:rFonts w:eastAsia="Calibri"/>
        </w:rPr>
        <w:t xml:space="preserve"> конгруенциј</w:t>
      </w:r>
      <w:r w:rsidRPr="00044529">
        <w:rPr>
          <w:rFonts w:eastAsia="Calibri"/>
          <w:lang w:val="sr-Cyrl-RS"/>
        </w:rPr>
        <w:t>у</w:t>
      </w:r>
      <w:r w:rsidRPr="00044529">
        <w:rPr>
          <w:rFonts w:eastAsia="Calibri"/>
        </w:rPr>
        <w:t xml:space="preserve"> у</w:t>
      </w:r>
      <w:r w:rsidRPr="00044529">
        <w:rPr>
          <w:rFonts w:eastAsia="Calibri"/>
          <w:lang w:val="sr-Cyrl-RS"/>
        </w:rPr>
        <w:t xml:space="preserve"> </w:t>
      </w:r>
      <w:r w:rsidRPr="00044529">
        <w:rPr>
          <w:rFonts w:eastAsia="Calibri"/>
        </w:rPr>
        <w:t>роду.</w:t>
      </w:r>
    </w:p>
    <w:p w:rsidR="00B86947" w:rsidRPr="00044529" w:rsidRDefault="00B86947" w:rsidP="00B86947">
      <w:pPr>
        <w:numPr>
          <w:ilvl w:val="0"/>
          <w:numId w:val="1"/>
        </w:numPr>
        <w:spacing w:after="200" w:line="276" w:lineRule="auto"/>
      </w:pPr>
      <w:r w:rsidRPr="00044529">
        <w:rPr>
          <w:lang w:val="sr-Cyrl-RS"/>
        </w:rPr>
        <w:t>Ученик је усвојио</w:t>
      </w:r>
      <w:r w:rsidRPr="00044529">
        <w:t xml:space="preserve"> градив</w:t>
      </w:r>
      <w:r w:rsidRPr="00044529">
        <w:rPr>
          <w:lang w:val="sr-Cyrl-RS"/>
        </w:rPr>
        <w:t>о</w:t>
      </w:r>
      <w:r w:rsidRPr="00044529">
        <w:t xml:space="preserve"> кроз пригодне примере и вежбања из Граматике (страна 43–47).</w:t>
      </w:r>
    </w:p>
    <w:p w:rsidR="00B86947" w:rsidRPr="00044529" w:rsidRDefault="00B86947" w:rsidP="00B86947">
      <w:pPr>
        <w:numPr>
          <w:ilvl w:val="0"/>
          <w:numId w:val="1"/>
        </w:numPr>
        <w:spacing w:after="200" w:line="276" w:lineRule="auto"/>
      </w:pPr>
      <w:r w:rsidRPr="00044529">
        <w:rPr>
          <w:lang w:val="sr-Cyrl-RS"/>
        </w:rPr>
        <w:t>Ученик је способан да теоријска знања примењује у конкретним задацима;</w:t>
      </w:r>
    </w:p>
    <w:p w:rsidR="00B86947" w:rsidRPr="00044529" w:rsidRDefault="00B86947" w:rsidP="00B86947">
      <w:pPr>
        <w:numPr>
          <w:ilvl w:val="0"/>
          <w:numId w:val="2"/>
        </w:numPr>
        <w:spacing w:after="200" w:line="276" w:lineRule="auto"/>
      </w:pPr>
      <w:r w:rsidRPr="00044529">
        <w:rPr>
          <w:lang w:val="sr-Cyrl-RS"/>
        </w:rPr>
        <w:t>Ученик поседује радозналост за проучавање језичких појава</w:t>
      </w:r>
    </w:p>
    <w:p w:rsidR="00B86947" w:rsidRDefault="00B86947" w:rsidP="00B86947">
      <w:pPr>
        <w:framePr w:hSpace="180" w:wrap="around" w:vAnchor="text" w:hAnchor="text" w:y="1"/>
        <w:tabs>
          <w:tab w:val="left" w:pos="1200"/>
        </w:tabs>
        <w:suppressOverlap/>
        <w:jc w:val="both"/>
        <w:rPr>
          <w:rFonts w:ascii="Arial" w:hAnsi="Arial" w:cs="Arial"/>
          <w:b/>
          <w:i/>
          <w:noProof/>
          <w:color w:val="FF0000"/>
          <w:sz w:val="22"/>
          <w:szCs w:val="22"/>
          <w:lang w:val="sr-Cyrl-RS"/>
        </w:rPr>
      </w:pPr>
      <w:r w:rsidRPr="00044529">
        <w:rPr>
          <w:lang w:val="sr-Cyrl-RS"/>
        </w:rPr>
        <w:t>Ученик повезује раније обрађено градиво са новим сазнањима.</w:t>
      </w:r>
    </w:p>
    <w:p w:rsidR="00B86947" w:rsidRPr="00517062" w:rsidRDefault="00B86947" w:rsidP="00B86947">
      <w:pPr>
        <w:rPr>
          <w:rFonts w:ascii="Arial" w:hAnsi="Arial" w:cs="Arial"/>
          <w:b/>
          <w:color w:val="4472C4"/>
          <w:sz w:val="27"/>
          <w:szCs w:val="27"/>
          <w:lang w:val="sr-Latn-CS"/>
        </w:rPr>
      </w:pPr>
      <w:r w:rsidRPr="00517062">
        <w:rPr>
          <w:rFonts w:ascii="Arial" w:hAnsi="Arial" w:cs="Arial"/>
          <w:b/>
          <w:noProof/>
          <w:color w:val="4472C4"/>
          <w:sz w:val="22"/>
          <w:szCs w:val="22"/>
          <w:lang w:val="sr-Cyrl-CS"/>
        </w:rPr>
        <w:t>Административни део часа</w:t>
      </w:r>
      <w:r w:rsidRPr="00517062">
        <w:rPr>
          <w:rFonts w:ascii="Arial" w:hAnsi="Arial" w:cs="Arial"/>
          <w:b/>
          <w:color w:val="4472C4"/>
          <w:sz w:val="27"/>
          <w:szCs w:val="27"/>
          <w:lang w:val="sr-Latn-CS"/>
        </w:rPr>
        <w:t xml:space="preserve"> </w:t>
      </w:r>
    </w:p>
    <w:p w:rsidR="00B86947" w:rsidRPr="00044529" w:rsidRDefault="00B86947" w:rsidP="00B86947">
      <w:r w:rsidRPr="00517062">
        <w:rPr>
          <w:noProof/>
          <w:color w:val="4472C4"/>
          <w:u w:val="single"/>
          <w:lang w:val="sr-Cyrl-CS"/>
        </w:rPr>
        <w:t>Уводни део часа</w:t>
      </w:r>
      <w:r>
        <w:rPr>
          <w:noProof/>
          <w:color w:val="4472C4"/>
          <w:u w:val="single"/>
        </w:rPr>
        <w:t xml:space="preserve">. </w:t>
      </w:r>
      <w:r w:rsidRPr="001E13DB">
        <w:rPr>
          <w:b/>
          <w:lang w:val="sr-Cyrl-ME"/>
        </w:rPr>
        <w:t xml:space="preserve"> </w:t>
      </w:r>
      <w:r w:rsidRPr="00044529">
        <w:t xml:space="preserve">КОНГРУЕНЦИЈА = </w:t>
      </w:r>
      <w:proofErr w:type="gramStart"/>
      <w:r w:rsidRPr="00044529">
        <w:t xml:space="preserve">СЛАГАЊЕ </w:t>
      </w:r>
      <w:r w:rsidRPr="00044529">
        <w:rPr>
          <w:lang w:val="sr-Cyrl-RS"/>
        </w:rPr>
        <w:t xml:space="preserve"> </w:t>
      </w:r>
      <w:r w:rsidRPr="00044529">
        <w:t>РЕЧЕНИЧНИХ</w:t>
      </w:r>
      <w:proofErr w:type="gramEnd"/>
      <w:r w:rsidRPr="00044529">
        <w:t xml:space="preserve"> ЧЛАНОВА</w:t>
      </w:r>
    </w:p>
    <w:p w:rsidR="00B86947" w:rsidRPr="00044529" w:rsidRDefault="00B86947" w:rsidP="00B86947">
      <w:pPr>
        <w:spacing w:after="200" w:line="276" w:lineRule="auto"/>
      </w:pPr>
      <w:r w:rsidRPr="00044529">
        <w:t xml:space="preserve">Два члана у реченици могу се сложити или конгруирати у једној или више граматичких категорија. </w:t>
      </w:r>
    </w:p>
    <w:p w:rsidR="00B86947" w:rsidRPr="00044529" w:rsidRDefault="00B86947" w:rsidP="00B86947">
      <w:pPr>
        <w:numPr>
          <w:ilvl w:val="0"/>
          <w:numId w:val="5"/>
        </w:numPr>
        <w:spacing w:after="200" w:line="276" w:lineRule="auto"/>
      </w:pPr>
      <w:r w:rsidRPr="00044529">
        <w:t>ЛИЦЕ (прво, друго или треће)</w:t>
      </w:r>
    </w:p>
    <w:p w:rsidR="00B86947" w:rsidRPr="00044529" w:rsidRDefault="00B86947" w:rsidP="00B86947">
      <w:pPr>
        <w:numPr>
          <w:ilvl w:val="0"/>
          <w:numId w:val="5"/>
        </w:numPr>
        <w:spacing w:after="200" w:line="276" w:lineRule="auto"/>
      </w:pPr>
      <w:r w:rsidRPr="00044529">
        <w:t>РОД (мушки, женски, средњи)</w:t>
      </w:r>
    </w:p>
    <w:p w:rsidR="00B86947" w:rsidRPr="00044529" w:rsidRDefault="00B86947" w:rsidP="00B86947">
      <w:pPr>
        <w:numPr>
          <w:ilvl w:val="0"/>
          <w:numId w:val="5"/>
        </w:numPr>
        <w:spacing w:after="200" w:line="276" w:lineRule="auto"/>
      </w:pPr>
      <w:r w:rsidRPr="00044529">
        <w:t>БРОЈ (једнина, множина)</w:t>
      </w:r>
    </w:p>
    <w:p w:rsidR="00B86947" w:rsidRPr="00044529" w:rsidRDefault="00B86947" w:rsidP="00B86947">
      <w:pPr>
        <w:numPr>
          <w:ilvl w:val="0"/>
          <w:numId w:val="5"/>
        </w:numPr>
        <w:spacing w:after="200" w:line="276" w:lineRule="auto"/>
      </w:pPr>
      <w:r w:rsidRPr="00044529">
        <w:t>ПАДЕЖ (седам падежа)</w:t>
      </w:r>
    </w:p>
    <w:p w:rsidR="00B86947" w:rsidRPr="00044529" w:rsidRDefault="00B86947" w:rsidP="00B86947">
      <w:pPr>
        <w:rPr>
          <w:rFonts w:eastAsia="Calibri"/>
          <w:lang w:val="sr-Cyrl-RS"/>
        </w:rPr>
      </w:pPr>
    </w:p>
    <w:p w:rsidR="00B86947" w:rsidRPr="00044529" w:rsidRDefault="00B86947" w:rsidP="00B86947">
      <w:pPr>
        <w:rPr>
          <w:rFonts w:eastAsia="Calibri"/>
        </w:rPr>
      </w:pPr>
      <w:r w:rsidRPr="00044529">
        <w:rPr>
          <w:rFonts w:eastAsia="Calibri"/>
        </w:rPr>
        <w:t xml:space="preserve">Конгруенција придева </w:t>
      </w:r>
    </w:p>
    <w:p w:rsidR="00B86947" w:rsidRPr="00044529" w:rsidRDefault="00B86947" w:rsidP="00B86947">
      <w:pPr>
        <w:rPr>
          <w:rFonts w:eastAsia="Calibri"/>
        </w:rPr>
      </w:pPr>
      <w:r w:rsidRPr="00044529">
        <w:rPr>
          <w:rFonts w:eastAsia="Calibri"/>
        </w:rPr>
        <w:t xml:space="preserve">Садржај придевских речи: придева, придевских заменица, редних бројева и бројева један, два, оба, обадва, три и четири и придевских синтагми, приписује се именичком појму. </w:t>
      </w:r>
    </w:p>
    <w:p w:rsidR="00B86947" w:rsidRPr="00044529" w:rsidRDefault="00B86947" w:rsidP="00B86947">
      <w:pPr>
        <w:rPr>
          <w:rFonts w:eastAsia="Calibri"/>
        </w:rPr>
      </w:pPr>
      <w:r w:rsidRPr="00044529">
        <w:rPr>
          <w:rFonts w:eastAsia="Calibri"/>
        </w:rPr>
        <w:t xml:space="preserve">То је обележено конгруенцијом </w:t>
      </w:r>
      <w:proofErr w:type="gramStart"/>
      <w:r w:rsidRPr="00044529">
        <w:rPr>
          <w:rFonts w:eastAsia="Calibri"/>
        </w:rPr>
        <w:t>у :</w:t>
      </w:r>
      <w:proofErr w:type="gramEnd"/>
    </w:p>
    <w:p w:rsidR="00B86947" w:rsidRPr="00044529" w:rsidRDefault="00B86947" w:rsidP="00B86947">
      <w:pPr>
        <w:numPr>
          <w:ilvl w:val="0"/>
          <w:numId w:val="7"/>
        </w:numPr>
        <w:spacing w:after="200" w:line="276" w:lineRule="auto"/>
        <w:rPr>
          <w:rFonts w:eastAsia="Calibri"/>
        </w:rPr>
      </w:pPr>
      <w:r w:rsidRPr="00044529">
        <w:rPr>
          <w:rFonts w:eastAsia="Calibri"/>
        </w:rPr>
        <w:t xml:space="preserve">роду </w:t>
      </w:r>
    </w:p>
    <w:p w:rsidR="00B86947" w:rsidRPr="00044529" w:rsidRDefault="00B86947" w:rsidP="00B86947">
      <w:pPr>
        <w:numPr>
          <w:ilvl w:val="0"/>
          <w:numId w:val="7"/>
        </w:numPr>
        <w:spacing w:after="200" w:line="276" w:lineRule="auto"/>
        <w:rPr>
          <w:rFonts w:eastAsia="Calibri"/>
        </w:rPr>
      </w:pPr>
      <w:r w:rsidRPr="00044529">
        <w:rPr>
          <w:rFonts w:eastAsia="Calibri"/>
        </w:rPr>
        <w:t xml:space="preserve">броју </w:t>
      </w:r>
    </w:p>
    <w:p w:rsidR="00B86947" w:rsidRPr="00044529" w:rsidRDefault="00B86947" w:rsidP="00B86947">
      <w:pPr>
        <w:numPr>
          <w:ilvl w:val="0"/>
          <w:numId w:val="7"/>
        </w:numPr>
        <w:spacing w:after="200" w:line="276" w:lineRule="auto"/>
        <w:rPr>
          <w:rFonts w:eastAsia="Calibri"/>
        </w:rPr>
      </w:pPr>
      <w:proofErr w:type="gramStart"/>
      <w:r w:rsidRPr="00044529">
        <w:rPr>
          <w:rFonts w:eastAsia="Calibri"/>
        </w:rPr>
        <w:t>и</w:t>
      </w:r>
      <w:proofErr w:type="gramEnd"/>
      <w:r w:rsidRPr="00044529">
        <w:rPr>
          <w:rFonts w:eastAsia="Calibri"/>
        </w:rPr>
        <w:t xml:space="preserve"> падежу. </w:t>
      </w:r>
    </w:p>
    <w:p w:rsidR="00B86947" w:rsidRPr="00044529" w:rsidRDefault="00B86947" w:rsidP="00B86947">
      <w:pPr>
        <w:rPr>
          <w:rFonts w:eastAsia="Calibri"/>
          <w:lang w:val="sr-Cyrl-RS"/>
        </w:rPr>
      </w:pPr>
    </w:p>
    <w:p w:rsidR="00B86947" w:rsidRPr="00044529" w:rsidRDefault="00B86947" w:rsidP="00B86947">
      <w:pPr>
        <w:rPr>
          <w:rFonts w:eastAsia="Calibri"/>
        </w:rPr>
      </w:pPr>
      <w:r w:rsidRPr="00044529">
        <w:rPr>
          <w:rFonts w:eastAsia="Calibri"/>
        </w:rPr>
        <w:t xml:space="preserve">Конгруенција глагола </w:t>
      </w:r>
    </w:p>
    <w:p w:rsidR="00B86947" w:rsidRPr="00044529" w:rsidRDefault="00B86947" w:rsidP="00B86947">
      <w:pPr>
        <w:rPr>
          <w:rFonts w:eastAsia="Calibri"/>
        </w:rPr>
      </w:pPr>
      <w:r w:rsidRPr="00044529">
        <w:rPr>
          <w:rFonts w:eastAsia="Calibri"/>
        </w:rPr>
        <w:t>Садржај глагола се приписује именичком појму означеном субјектом, што се означава конгруенцијом у лицу и броју, а ако је глаголски облик сложен са РГП, или ТГП, онда и у роду:</w:t>
      </w:r>
    </w:p>
    <w:p w:rsidR="00B86947" w:rsidRPr="00044529" w:rsidRDefault="00B86947" w:rsidP="00B86947">
      <w:pPr>
        <w:numPr>
          <w:ilvl w:val="0"/>
          <w:numId w:val="6"/>
        </w:numPr>
        <w:spacing w:after="200" w:line="276" w:lineRule="auto"/>
        <w:rPr>
          <w:rFonts w:eastAsia="Calibri"/>
        </w:rPr>
      </w:pPr>
      <w:r w:rsidRPr="00044529">
        <w:rPr>
          <w:rFonts w:eastAsia="Calibri"/>
        </w:rPr>
        <w:lastRenderedPageBreak/>
        <w:t>лице</w:t>
      </w:r>
    </w:p>
    <w:p w:rsidR="00B86947" w:rsidRPr="00044529" w:rsidRDefault="00B86947" w:rsidP="00B86947">
      <w:pPr>
        <w:numPr>
          <w:ilvl w:val="0"/>
          <w:numId w:val="6"/>
        </w:numPr>
        <w:spacing w:after="200" w:line="276" w:lineRule="auto"/>
        <w:rPr>
          <w:rFonts w:eastAsia="Calibri"/>
        </w:rPr>
      </w:pPr>
      <w:r w:rsidRPr="00044529">
        <w:rPr>
          <w:rFonts w:eastAsia="Calibri"/>
        </w:rPr>
        <w:t>род</w:t>
      </w:r>
    </w:p>
    <w:p w:rsidR="00B86947" w:rsidRPr="00044529" w:rsidRDefault="00B86947" w:rsidP="00B86947">
      <w:pPr>
        <w:numPr>
          <w:ilvl w:val="0"/>
          <w:numId w:val="6"/>
        </w:numPr>
        <w:spacing w:after="200" w:line="276" w:lineRule="auto"/>
        <w:rPr>
          <w:rFonts w:eastAsia="Calibri"/>
        </w:rPr>
      </w:pPr>
      <w:r w:rsidRPr="00044529">
        <w:rPr>
          <w:rFonts w:eastAsia="Calibri"/>
        </w:rPr>
        <w:t xml:space="preserve">број </w:t>
      </w:r>
    </w:p>
    <w:p w:rsidR="00B86947" w:rsidRPr="00044529" w:rsidRDefault="00B86947" w:rsidP="00B86947">
      <w:pPr>
        <w:ind w:left="720"/>
        <w:rPr>
          <w:rFonts w:eastAsia="Calibri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1846"/>
        <w:gridCol w:w="1456"/>
        <w:gridCol w:w="1383"/>
      </w:tblGrid>
      <w:tr w:rsidR="00B86947" w:rsidRPr="00044529" w:rsidTr="00AC6ED9">
        <w:tc>
          <w:tcPr>
            <w:tcW w:w="1836" w:type="dxa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contextualSpacing/>
              <w:suppressOverlap/>
              <w:rPr>
                <w:rFonts w:eastAsia="Calibri"/>
                <w:lang w:val="sr-Cyrl-RS"/>
              </w:rPr>
            </w:pPr>
            <w:r w:rsidRPr="00044529">
              <w:rPr>
                <w:rFonts w:eastAsia="Calibri"/>
                <w:lang w:val="sr-Cyrl-RS"/>
              </w:rPr>
              <w:t>Најлепша</w:t>
            </w:r>
          </w:p>
        </w:tc>
        <w:tc>
          <w:tcPr>
            <w:tcW w:w="1846" w:type="dxa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contextualSpacing/>
              <w:suppressOverlap/>
              <w:rPr>
                <w:rFonts w:eastAsia="Calibri"/>
                <w:lang w:val="sr-Cyrl-RS"/>
              </w:rPr>
            </w:pPr>
            <w:r w:rsidRPr="00044529">
              <w:rPr>
                <w:rFonts w:eastAsia="Calibri"/>
                <w:lang w:val="sr-Cyrl-RS"/>
              </w:rPr>
              <w:t>девојчица</w:t>
            </w:r>
          </w:p>
        </w:tc>
        <w:tc>
          <w:tcPr>
            <w:tcW w:w="1456" w:type="dxa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contextualSpacing/>
              <w:suppressOverlap/>
              <w:rPr>
                <w:rFonts w:eastAsia="Calibri"/>
                <w:lang w:val="sr-Cyrl-RS"/>
              </w:rPr>
            </w:pPr>
            <w:r w:rsidRPr="00044529">
              <w:rPr>
                <w:rFonts w:eastAsia="Calibri"/>
                <w:lang w:val="sr-Cyrl-RS"/>
              </w:rPr>
              <w:t xml:space="preserve">је </w:t>
            </w:r>
          </w:p>
        </w:tc>
        <w:tc>
          <w:tcPr>
            <w:tcW w:w="1383" w:type="dxa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contextualSpacing/>
              <w:suppressOverlap/>
              <w:rPr>
                <w:rFonts w:eastAsia="Calibri"/>
                <w:lang w:val="sr-Cyrl-RS"/>
              </w:rPr>
            </w:pPr>
            <w:r w:rsidRPr="00044529">
              <w:rPr>
                <w:rFonts w:eastAsia="Calibri"/>
                <w:lang w:val="sr-Cyrl-RS"/>
              </w:rPr>
              <w:t>пришла.</w:t>
            </w:r>
          </w:p>
        </w:tc>
      </w:tr>
      <w:tr w:rsidR="00B86947" w:rsidRPr="00044529" w:rsidTr="00AC6ED9">
        <w:tc>
          <w:tcPr>
            <w:tcW w:w="1836" w:type="dxa"/>
          </w:tcPr>
          <w:p w:rsidR="00B86947" w:rsidRPr="00044529" w:rsidRDefault="00B86947" w:rsidP="00AC6ED9">
            <w:pPr>
              <w:framePr w:hSpace="180" w:wrap="around" w:vAnchor="text" w:hAnchor="text" w:y="1"/>
              <w:suppressOverlap/>
              <w:rPr>
                <w:lang w:val="sr-Cyrl-RS"/>
              </w:rPr>
            </w:pPr>
            <w:r w:rsidRPr="00044529">
              <w:rPr>
                <w:lang w:val="sr-Cyrl-RS"/>
              </w:rPr>
              <w:t>номинатив</w:t>
            </w:r>
          </w:p>
          <w:p w:rsidR="00B86947" w:rsidRPr="00044529" w:rsidRDefault="00B86947" w:rsidP="00AC6ED9">
            <w:pPr>
              <w:framePr w:hSpace="180" w:wrap="around" w:vAnchor="text" w:hAnchor="text" w:y="1"/>
              <w:suppressOverlap/>
              <w:rPr>
                <w:lang w:val="sr-Cyrl-RS"/>
              </w:rPr>
            </w:pPr>
            <w:r w:rsidRPr="00044529">
              <w:rPr>
                <w:lang w:val="sr-Cyrl-RS"/>
              </w:rPr>
              <w:t>једнина</w:t>
            </w:r>
          </w:p>
          <w:p w:rsidR="00B86947" w:rsidRPr="00044529" w:rsidRDefault="00B86947" w:rsidP="00AC6ED9">
            <w:pPr>
              <w:framePr w:hSpace="180" w:wrap="around" w:vAnchor="text" w:hAnchor="text" w:y="1"/>
              <w:suppressOverlap/>
              <w:rPr>
                <w:lang w:val="sr-Cyrl-RS"/>
              </w:rPr>
            </w:pPr>
            <w:r w:rsidRPr="00044529">
              <w:rPr>
                <w:lang w:val="sr-Cyrl-RS"/>
              </w:rPr>
              <w:t>женски род</w:t>
            </w:r>
          </w:p>
        </w:tc>
        <w:tc>
          <w:tcPr>
            <w:tcW w:w="1846" w:type="dxa"/>
          </w:tcPr>
          <w:p w:rsidR="00B86947" w:rsidRPr="00044529" w:rsidRDefault="00B86947" w:rsidP="00AC6ED9">
            <w:pPr>
              <w:framePr w:hSpace="180" w:wrap="around" w:vAnchor="text" w:hAnchor="text" w:y="1"/>
              <w:suppressOverlap/>
              <w:rPr>
                <w:lang w:val="sr-Cyrl-RS"/>
              </w:rPr>
            </w:pPr>
            <w:r w:rsidRPr="00044529">
              <w:rPr>
                <w:lang w:val="sr-Cyrl-RS"/>
              </w:rPr>
              <w:t>номинатив</w:t>
            </w:r>
          </w:p>
          <w:p w:rsidR="00B86947" w:rsidRPr="00044529" w:rsidRDefault="00B86947" w:rsidP="00AC6ED9">
            <w:pPr>
              <w:framePr w:hSpace="180" w:wrap="around" w:vAnchor="text" w:hAnchor="text" w:y="1"/>
              <w:suppressOverlap/>
              <w:rPr>
                <w:lang w:val="sr-Cyrl-RS"/>
              </w:rPr>
            </w:pPr>
            <w:r w:rsidRPr="00044529">
              <w:rPr>
                <w:lang w:val="sr-Cyrl-RS"/>
              </w:rPr>
              <w:t>једнина</w:t>
            </w:r>
          </w:p>
          <w:p w:rsidR="00B86947" w:rsidRPr="00044529" w:rsidRDefault="00B86947" w:rsidP="00AC6ED9">
            <w:pPr>
              <w:framePr w:hSpace="180" w:wrap="around" w:vAnchor="text" w:hAnchor="text" w:y="1"/>
              <w:suppressOverlap/>
              <w:rPr>
                <w:lang w:val="sr-Cyrl-RS"/>
              </w:rPr>
            </w:pPr>
            <w:r w:rsidRPr="00044529">
              <w:rPr>
                <w:lang w:val="sr-Cyrl-RS"/>
              </w:rPr>
              <w:t>женски род</w:t>
            </w:r>
          </w:p>
        </w:tc>
        <w:tc>
          <w:tcPr>
            <w:tcW w:w="1456" w:type="dxa"/>
          </w:tcPr>
          <w:p w:rsidR="00B86947" w:rsidRPr="00044529" w:rsidRDefault="00B86947" w:rsidP="00AC6ED9">
            <w:pPr>
              <w:framePr w:hSpace="180" w:wrap="around" w:vAnchor="text" w:hAnchor="text" w:y="1"/>
              <w:suppressOverlap/>
              <w:rPr>
                <w:lang w:val="sr-Cyrl-RS"/>
              </w:rPr>
            </w:pPr>
            <w:r w:rsidRPr="00044529">
              <w:rPr>
                <w:lang w:val="sr-Cyrl-RS"/>
              </w:rPr>
              <w:t>једнина</w:t>
            </w:r>
          </w:p>
          <w:p w:rsidR="00B86947" w:rsidRPr="00044529" w:rsidRDefault="00B86947" w:rsidP="00AC6ED9">
            <w:pPr>
              <w:framePr w:hSpace="180" w:wrap="around" w:vAnchor="text" w:hAnchor="text" w:y="1"/>
              <w:suppressOverlap/>
              <w:rPr>
                <w:lang w:val="sr-Cyrl-RS"/>
              </w:rPr>
            </w:pPr>
            <w:r w:rsidRPr="00044529">
              <w:rPr>
                <w:lang w:val="sr-Cyrl-RS"/>
              </w:rPr>
              <w:t>треће лице</w:t>
            </w:r>
          </w:p>
        </w:tc>
        <w:tc>
          <w:tcPr>
            <w:tcW w:w="1383" w:type="dxa"/>
          </w:tcPr>
          <w:p w:rsidR="00B86947" w:rsidRPr="00044529" w:rsidRDefault="00B86947" w:rsidP="00AC6ED9">
            <w:pPr>
              <w:framePr w:hSpace="180" w:wrap="around" w:vAnchor="text" w:hAnchor="text" w:y="1"/>
              <w:suppressOverlap/>
              <w:rPr>
                <w:lang w:val="sr-Cyrl-RS"/>
              </w:rPr>
            </w:pPr>
            <w:r w:rsidRPr="00044529">
              <w:rPr>
                <w:lang w:val="sr-Cyrl-RS"/>
              </w:rPr>
              <w:t>једнина</w:t>
            </w:r>
          </w:p>
          <w:p w:rsidR="00B86947" w:rsidRPr="00044529" w:rsidRDefault="00B86947" w:rsidP="00AC6ED9">
            <w:pPr>
              <w:framePr w:hSpace="180" w:wrap="around" w:vAnchor="text" w:hAnchor="text" w:y="1"/>
              <w:suppressOverlap/>
              <w:rPr>
                <w:lang w:val="sr-Cyrl-RS"/>
              </w:rPr>
            </w:pPr>
            <w:r w:rsidRPr="00044529">
              <w:rPr>
                <w:lang w:val="sr-Cyrl-RS"/>
              </w:rPr>
              <w:t>женски род</w:t>
            </w:r>
          </w:p>
        </w:tc>
      </w:tr>
    </w:tbl>
    <w:p w:rsidR="00B86947" w:rsidRPr="00044529" w:rsidRDefault="00B86947" w:rsidP="00B86947">
      <w:pPr>
        <w:rPr>
          <w:lang w:val="sr-Cyrl-RS"/>
        </w:rPr>
      </w:pPr>
      <w:r w:rsidRPr="00044529">
        <w:rPr>
          <w:b/>
        </w:rPr>
        <w:t>Главни део часа</w:t>
      </w:r>
      <w:r>
        <w:rPr>
          <w:b/>
          <w:lang w:val="sr-Cyrl-RS"/>
        </w:rPr>
        <w:t>.</w:t>
      </w:r>
      <w:r w:rsidRPr="00044529">
        <w:t xml:space="preserve"> Конгруенција је слагање придевских речи у функцији атрибута са именичким речима или синтагмама у роду, броју и падежу, и глагола у функцији предиката са именичким речима или синтагмама у функцији субјекта у лицу, броју и, евентуално, роду.</w:t>
      </w:r>
    </w:p>
    <w:p w:rsidR="00B86947" w:rsidRPr="00044529" w:rsidRDefault="00B86947" w:rsidP="00B86947">
      <w:pPr>
        <w:spacing w:after="200" w:line="276" w:lineRule="auto"/>
        <w:rPr>
          <w:rFonts w:eastAsia="Calibri"/>
          <w:lang w:val="sr-Cyrl-RS"/>
        </w:rPr>
      </w:pPr>
      <w:r w:rsidRPr="00044529">
        <w:rPr>
          <w:rFonts w:eastAsia="Calibri"/>
        </w:rPr>
        <w:t>Постоји реч која контролише слагање и постоје речи које се са њом слажу у одређеним категоријама</w:t>
      </w:r>
      <w:r w:rsidRPr="00044529">
        <w:rPr>
          <w:rFonts w:eastAsia="Calibri"/>
          <w:lang w:val="sr-Cyrl-R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3618"/>
      </w:tblGrid>
      <w:tr w:rsidR="00B86947" w:rsidRPr="00044529" w:rsidTr="00AC6ED9">
        <w:tc>
          <w:tcPr>
            <w:tcW w:w="3618" w:type="dxa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suppressOverlap/>
            </w:pPr>
            <w:r w:rsidRPr="00044529">
              <w:t xml:space="preserve">контролор конгруенције (реч која контролише слагање) </w:t>
            </w:r>
          </w:p>
        </w:tc>
        <w:tc>
          <w:tcPr>
            <w:tcW w:w="3618" w:type="dxa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suppressOverlap/>
            </w:pPr>
            <w:r w:rsidRPr="00044529">
              <w:t xml:space="preserve">именица </w:t>
            </w:r>
          </w:p>
        </w:tc>
      </w:tr>
      <w:tr w:rsidR="00B86947" w:rsidRPr="00044529" w:rsidTr="00AC6ED9">
        <w:tc>
          <w:tcPr>
            <w:tcW w:w="3618" w:type="dxa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suppressOverlap/>
            </w:pPr>
            <w:r w:rsidRPr="00044529">
              <w:t xml:space="preserve">конгруентне речи (речи које се слажу) </w:t>
            </w:r>
          </w:p>
        </w:tc>
        <w:tc>
          <w:tcPr>
            <w:tcW w:w="3618" w:type="dxa"/>
          </w:tcPr>
          <w:p w:rsidR="00B86947" w:rsidRPr="00044529" w:rsidRDefault="00B86947" w:rsidP="00AC6ED9">
            <w:pPr>
              <w:framePr w:hSpace="180" w:wrap="around" w:vAnchor="text" w:hAnchor="text" w:y="1"/>
              <w:suppressOverlap/>
            </w:pPr>
            <w:r w:rsidRPr="00044529">
              <w:t xml:space="preserve">придеви, придевске заменице, редни бројеви, број један, два и оба, глаголи у личном глаголском облику </w:t>
            </w:r>
          </w:p>
        </w:tc>
      </w:tr>
      <w:tr w:rsidR="00B86947" w:rsidRPr="00044529" w:rsidTr="00AC6ED9">
        <w:tc>
          <w:tcPr>
            <w:tcW w:w="3618" w:type="dxa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suppressOverlap/>
            </w:pPr>
            <w:r w:rsidRPr="00044529">
              <w:t xml:space="preserve">конгруентне категорије (категорије у којима се речи слажу) </w:t>
            </w:r>
          </w:p>
        </w:tc>
        <w:tc>
          <w:tcPr>
            <w:tcW w:w="3618" w:type="dxa"/>
          </w:tcPr>
          <w:p w:rsidR="00B86947" w:rsidRPr="00044529" w:rsidRDefault="00B86947" w:rsidP="00AC6ED9">
            <w:pPr>
              <w:framePr w:hSpace="180" w:wrap="around" w:vAnchor="text" w:hAnchor="text" w:y="1"/>
              <w:suppressOverlap/>
            </w:pPr>
            <w:r w:rsidRPr="00044529">
              <w:t xml:space="preserve">род, број, падеж (придевске речи), </w:t>
            </w:r>
          </w:p>
          <w:p w:rsidR="00B86947" w:rsidRPr="00044529" w:rsidRDefault="00B86947" w:rsidP="00AC6ED9">
            <w:pPr>
              <w:framePr w:hSpace="180" w:wrap="around" w:vAnchor="text" w:hAnchor="text" w:y="1"/>
              <w:suppressOverlap/>
            </w:pPr>
            <w:r w:rsidRPr="00044529">
              <w:t>лице, број (и род) (глаголи)</w:t>
            </w:r>
          </w:p>
        </w:tc>
      </w:tr>
    </w:tbl>
    <w:p w:rsidR="00B86947" w:rsidRPr="00044529" w:rsidRDefault="00B86947" w:rsidP="00B86947">
      <w:pPr>
        <w:spacing w:after="200" w:line="276" w:lineRule="auto"/>
      </w:pPr>
    </w:p>
    <w:p w:rsidR="00B86947" w:rsidRPr="00044529" w:rsidRDefault="00B86947" w:rsidP="00B86947">
      <w:pPr>
        <w:spacing w:after="200" w:line="276" w:lineRule="auto"/>
      </w:pPr>
      <w:r w:rsidRPr="00044529">
        <w:t>Семантичка и граматичка конгруенција</w:t>
      </w:r>
    </w:p>
    <w:p w:rsidR="00B86947" w:rsidRPr="00044529" w:rsidRDefault="00B86947" w:rsidP="00B86947">
      <w:pPr>
        <w:spacing w:after="200" w:line="276" w:lineRule="auto"/>
      </w:pPr>
      <w:r w:rsidRPr="00044529">
        <w:t>Постоји несклад између рода именица у неким случајевима: између природног и граматичког рода.</w:t>
      </w:r>
    </w:p>
    <w:p w:rsidR="00B86947" w:rsidRPr="00044529" w:rsidRDefault="00B86947" w:rsidP="00B86947">
      <w:pPr>
        <w:spacing w:after="200" w:line="276" w:lineRule="auto"/>
      </w:pPr>
      <w:r w:rsidRPr="00044529">
        <w:t>Ако се конгруентна реч слаже са граматичким родом, онда је граматичка конгруенција, или слагање по облику;</w:t>
      </w:r>
    </w:p>
    <w:p w:rsidR="00B86947" w:rsidRPr="00044529" w:rsidRDefault="00B86947" w:rsidP="00B86947">
      <w:pPr>
        <w:spacing w:after="200" w:line="276" w:lineRule="auto"/>
      </w:pPr>
      <w:proofErr w:type="gramStart"/>
      <w:r w:rsidRPr="00044529">
        <w:t>уколико</w:t>
      </w:r>
      <w:proofErr w:type="gramEnd"/>
      <w:r w:rsidRPr="00044529">
        <w:t xml:space="preserve"> је слагање са природним родом, онда је то семантичка конгруенциjа, или слагање по значењу.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09"/>
        <w:gridCol w:w="1809"/>
        <w:gridCol w:w="1809"/>
      </w:tblGrid>
      <w:tr w:rsidR="00B86947" w:rsidRPr="00044529" w:rsidTr="00AC6ED9">
        <w:tc>
          <w:tcPr>
            <w:tcW w:w="1809" w:type="dxa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suppressOverlap/>
              <w:rPr>
                <w:lang w:val="sr-Cyrl-RS"/>
              </w:rPr>
            </w:pPr>
            <w:r w:rsidRPr="00044529">
              <w:rPr>
                <w:lang w:val="sr-Cyrl-RS"/>
              </w:rPr>
              <w:t>Муштерија</w:t>
            </w:r>
          </w:p>
        </w:tc>
        <w:tc>
          <w:tcPr>
            <w:tcW w:w="1809" w:type="dxa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suppressOverlap/>
              <w:rPr>
                <w:lang w:val="sr-Cyrl-RS"/>
              </w:rPr>
            </w:pPr>
            <w:r w:rsidRPr="00044529">
              <w:rPr>
                <w:lang w:val="sr-Cyrl-RS"/>
              </w:rPr>
              <w:t>је купила</w:t>
            </w:r>
          </w:p>
        </w:tc>
        <w:tc>
          <w:tcPr>
            <w:tcW w:w="1809" w:type="dxa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suppressOverlap/>
              <w:rPr>
                <w:lang w:val="sr-Cyrl-RS"/>
              </w:rPr>
            </w:pPr>
            <w:r w:rsidRPr="00044529">
              <w:rPr>
                <w:lang w:val="sr-Cyrl-RS"/>
              </w:rPr>
              <w:t>хлеб.</w:t>
            </w:r>
          </w:p>
        </w:tc>
        <w:tc>
          <w:tcPr>
            <w:tcW w:w="1809" w:type="dxa"/>
            <w:vMerge w:val="restart"/>
            <w:vAlign w:val="center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suppressOverlap/>
              <w:jc w:val="center"/>
              <w:rPr>
                <w:lang w:val="sr-Cyrl-RS"/>
              </w:rPr>
            </w:pPr>
            <w:r w:rsidRPr="00044529">
              <w:rPr>
                <w:lang w:val="sr-Cyrl-RS"/>
              </w:rPr>
              <w:t>Граматичка конгруенција</w:t>
            </w:r>
          </w:p>
        </w:tc>
      </w:tr>
      <w:tr w:rsidR="00B86947" w:rsidRPr="00044529" w:rsidTr="00AC6ED9">
        <w:tc>
          <w:tcPr>
            <w:tcW w:w="1809" w:type="dxa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suppressOverlap/>
              <w:rPr>
                <w:lang w:val="sr-Cyrl-RS"/>
              </w:rPr>
            </w:pPr>
            <w:r w:rsidRPr="00044529">
              <w:rPr>
                <w:lang w:val="sr-Cyrl-RS"/>
              </w:rPr>
              <w:t>женски род</w:t>
            </w:r>
          </w:p>
        </w:tc>
        <w:tc>
          <w:tcPr>
            <w:tcW w:w="1809" w:type="dxa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suppressOverlap/>
              <w:rPr>
                <w:lang w:val="sr-Cyrl-RS"/>
              </w:rPr>
            </w:pPr>
            <w:r w:rsidRPr="00044529">
              <w:rPr>
                <w:lang w:val="sr-Cyrl-RS"/>
              </w:rPr>
              <w:t>женски род</w:t>
            </w:r>
          </w:p>
        </w:tc>
        <w:tc>
          <w:tcPr>
            <w:tcW w:w="1809" w:type="dxa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suppressOverlap/>
              <w:rPr>
                <w:lang w:val="sr-Cyrl-RS"/>
              </w:rPr>
            </w:pPr>
          </w:p>
        </w:tc>
        <w:tc>
          <w:tcPr>
            <w:tcW w:w="1809" w:type="dxa"/>
            <w:vMerge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suppressOverlap/>
              <w:rPr>
                <w:lang w:val="sr-Cyrl-RS"/>
              </w:rPr>
            </w:pPr>
          </w:p>
        </w:tc>
      </w:tr>
    </w:tbl>
    <w:p w:rsidR="00B86947" w:rsidRPr="00044529" w:rsidRDefault="00B86947" w:rsidP="00B86947">
      <w:pPr>
        <w:spacing w:after="200" w:line="276" w:lineRule="auto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09"/>
        <w:gridCol w:w="1809"/>
        <w:gridCol w:w="1809"/>
      </w:tblGrid>
      <w:tr w:rsidR="00B86947" w:rsidRPr="00044529" w:rsidTr="00AC6ED9">
        <w:tc>
          <w:tcPr>
            <w:tcW w:w="1809" w:type="dxa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suppressOverlap/>
              <w:rPr>
                <w:lang w:val="sr-Cyrl-RS"/>
              </w:rPr>
            </w:pPr>
            <w:r w:rsidRPr="00044529">
              <w:rPr>
                <w:lang w:val="sr-Cyrl-RS"/>
              </w:rPr>
              <w:t>Муштерија</w:t>
            </w:r>
          </w:p>
        </w:tc>
        <w:tc>
          <w:tcPr>
            <w:tcW w:w="1809" w:type="dxa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suppressOverlap/>
              <w:rPr>
                <w:lang w:val="sr-Cyrl-RS"/>
              </w:rPr>
            </w:pPr>
            <w:r w:rsidRPr="00044529">
              <w:rPr>
                <w:lang w:val="sr-Cyrl-RS"/>
              </w:rPr>
              <w:t>је купио</w:t>
            </w:r>
          </w:p>
        </w:tc>
        <w:tc>
          <w:tcPr>
            <w:tcW w:w="1809" w:type="dxa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suppressOverlap/>
              <w:rPr>
                <w:lang w:val="sr-Cyrl-RS"/>
              </w:rPr>
            </w:pPr>
            <w:r w:rsidRPr="00044529">
              <w:rPr>
                <w:lang w:val="sr-Cyrl-RS"/>
              </w:rPr>
              <w:t>хлеб.</w:t>
            </w:r>
          </w:p>
        </w:tc>
        <w:tc>
          <w:tcPr>
            <w:tcW w:w="1809" w:type="dxa"/>
            <w:vMerge w:val="restart"/>
            <w:vAlign w:val="center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suppressOverlap/>
              <w:jc w:val="center"/>
              <w:rPr>
                <w:lang w:val="sr-Cyrl-RS"/>
              </w:rPr>
            </w:pPr>
            <w:r w:rsidRPr="00044529">
              <w:rPr>
                <w:lang w:val="sr-Cyrl-RS"/>
              </w:rPr>
              <w:t>Семантичка (значењска) конгруенција</w:t>
            </w:r>
          </w:p>
        </w:tc>
      </w:tr>
      <w:tr w:rsidR="00B86947" w:rsidRPr="00044529" w:rsidTr="00AC6ED9">
        <w:trPr>
          <w:trHeight w:val="318"/>
        </w:trPr>
        <w:tc>
          <w:tcPr>
            <w:tcW w:w="1809" w:type="dxa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suppressOverlap/>
              <w:rPr>
                <w:lang w:val="sr-Cyrl-RS"/>
              </w:rPr>
            </w:pPr>
            <w:r w:rsidRPr="00044529">
              <w:rPr>
                <w:lang w:val="sr-Cyrl-RS"/>
              </w:rPr>
              <w:t>женски род</w:t>
            </w:r>
          </w:p>
        </w:tc>
        <w:tc>
          <w:tcPr>
            <w:tcW w:w="1809" w:type="dxa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suppressOverlap/>
              <w:rPr>
                <w:lang w:val="sr-Cyrl-RS"/>
              </w:rPr>
            </w:pPr>
            <w:r w:rsidRPr="00044529">
              <w:rPr>
                <w:lang w:val="sr-Cyrl-RS"/>
              </w:rPr>
              <w:t>мушки род</w:t>
            </w:r>
          </w:p>
        </w:tc>
        <w:tc>
          <w:tcPr>
            <w:tcW w:w="1809" w:type="dxa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suppressOverlap/>
              <w:rPr>
                <w:lang w:val="sr-Cyrl-RS"/>
              </w:rPr>
            </w:pPr>
          </w:p>
        </w:tc>
        <w:tc>
          <w:tcPr>
            <w:tcW w:w="1809" w:type="dxa"/>
            <w:vMerge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suppressOverlap/>
              <w:rPr>
                <w:lang w:val="sr-Cyrl-RS"/>
              </w:rPr>
            </w:pPr>
          </w:p>
        </w:tc>
      </w:tr>
    </w:tbl>
    <w:p w:rsidR="00B86947" w:rsidRPr="00044529" w:rsidRDefault="00B86947" w:rsidP="00B86947">
      <w:pPr>
        <w:spacing w:after="200" w:line="276" w:lineRule="auto"/>
        <w:rPr>
          <w:lang w:val="sr-Cyrl-RS"/>
        </w:rPr>
      </w:pPr>
    </w:p>
    <w:p w:rsidR="00B86947" w:rsidRPr="00044529" w:rsidRDefault="00B86947" w:rsidP="00B86947">
      <w:pPr>
        <w:spacing w:after="200" w:line="276" w:lineRule="auto"/>
        <w:rPr>
          <w:lang w:val="sr-Cyrl-RS"/>
        </w:rPr>
      </w:pPr>
      <w:r w:rsidRPr="00044529">
        <w:rPr>
          <w:lang w:val="sr-Cyrl-RS"/>
        </w:rPr>
        <w:t>Проблеми:</w:t>
      </w:r>
    </w:p>
    <w:p w:rsidR="00B86947" w:rsidRPr="00044529" w:rsidRDefault="00B86947" w:rsidP="00B86947">
      <w:pPr>
        <w:spacing w:after="200" w:line="276" w:lineRule="auto"/>
        <w:rPr>
          <w:lang w:val="sr-Cyrl-RS"/>
        </w:rPr>
      </w:pPr>
      <w:r w:rsidRPr="00044529">
        <w:rPr>
          <w:lang w:val="sr-Cyrl-RS"/>
        </w:rPr>
        <w:t xml:space="preserve">Речи </w:t>
      </w:r>
      <w:r w:rsidRPr="00044529">
        <w:rPr>
          <w:i/>
          <w:lang w:val="sr-Cyrl-RS"/>
        </w:rPr>
        <w:t>пијаница, кукавица, варалица, скитница, будала, тврдица, улизица, муштерија, ухода</w:t>
      </w:r>
      <w:r w:rsidRPr="00044529">
        <w:rPr>
          <w:lang w:val="sr-Cyrl-RS"/>
        </w:rPr>
        <w:t>, односе се и на особе природно мушког, али и женског пола. Кад се односе на мушкарце, тада постоји несклад.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412"/>
        <w:gridCol w:w="2412"/>
      </w:tblGrid>
      <w:tr w:rsidR="00B86947" w:rsidRPr="00044529" w:rsidTr="00AC6ED9">
        <w:tc>
          <w:tcPr>
            <w:tcW w:w="2412" w:type="dxa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suppressOverlap/>
            </w:pPr>
          </w:p>
        </w:tc>
        <w:tc>
          <w:tcPr>
            <w:tcW w:w="2412" w:type="dxa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suppressOverlap/>
            </w:pPr>
            <w:r w:rsidRPr="00044529">
              <w:t xml:space="preserve">једнина </w:t>
            </w:r>
          </w:p>
        </w:tc>
        <w:tc>
          <w:tcPr>
            <w:tcW w:w="2412" w:type="dxa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suppressOverlap/>
            </w:pPr>
            <w:r w:rsidRPr="00044529">
              <w:t xml:space="preserve">множина </w:t>
            </w:r>
          </w:p>
        </w:tc>
      </w:tr>
      <w:tr w:rsidR="00B86947" w:rsidRPr="00044529" w:rsidTr="00AC6ED9">
        <w:tc>
          <w:tcPr>
            <w:tcW w:w="2412" w:type="dxa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suppressOverlap/>
            </w:pPr>
            <w:r w:rsidRPr="00044529">
              <w:t xml:space="preserve">Граматичка конгруенција (ж.р) </w:t>
            </w:r>
          </w:p>
        </w:tc>
        <w:tc>
          <w:tcPr>
            <w:tcW w:w="2412" w:type="dxa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suppressOverlap/>
            </w:pPr>
            <w:r w:rsidRPr="00044529">
              <w:t xml:space="preserve">Она пијаница ЈЕ ДОШЛА. </w:t>
            </w:r>
          </w:p>
        </w:tc>
        <w:tc>
          <w:tcPr>
            <w:tcW w:w="2412" w:type="dxa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suppressOverlap/>
            </w:pPr>
            <w:r w:rsidRPr="00044529">
              <w:t xml:space="preserve">Оне пијанице СУ ДОШЛЕ. </w:t>
            </w:r>
          </w:p>
        </w:tc>
      </w:tr>
      <w:tr w:rsidR="00B86947" w:rsidRPr="00044529" w:rsidTr="00AC6ED9">
        <w:tc>
          <w:tcPr>
            <w:tcW w:w="2412" w:type="dxa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suppressOverlap/>
            </w:pPr>
            <w:r w:rsidRPr="00044529">
              <w:t xml:space="preserve">Семантичка конгруенција (м.р) </w:t>
            </w:r>
          </w:p>
        </w:tc>
        <w:tc>
          <w:tcPr>
            <w:tcW w:w="2412" w:type="dxa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suppressOverlap/>
            </w:pPr>
            <w:r w:rsidRPr="00044529">
              <w:t xml:space="preserve">Онај пијаница ЈЕ ДОШАО. </w:t>
            </w:r>
          </w:p>
        </w:tc>
        <w:tc>
          <w:tcPr>
            <w:tcW w:w="2412" w:type="dxa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suppressOverlap/>
            </w:pPr>
            <w:r w:rsidRPr="00044529">
              <w:t xml:space="preserve">(Они пијанице су дошли.) </w:t>
            </w:r>
          </w:p>
        </w:tc>
      </w:tr>
    </w:tbl>
    <w:p w:rsidR="00B86947" w:rsidRPr="00044529" w:rsidRDefault="00B86947" w:rsidP="00B86947">
      <w:pPr>
        <w:spacing w:after="200" w:line="276" w:lineRule="auto"/>
        <w:rPr>
          <w:lang w:val="sr-Cyrl-RS"/>
        </w:rPr>
      </w:pPr>
    </w:p>
    <w:p w:rsidR="00B86947" w:rsidRPr="00044529" w:rsidRDefault="00B86947" w:rsidP="00B86947">
      <w:pPr>
        <w:spacing w:after="200" w:line="276" w:lineRule="auto"/>
        <w:rPr>
          <w:lang w:val="sr-Cyrl-RS"/>
        </w:rPr>
      </w:pPr>
      <w:r w:rsidRPr="00044529">
        <w:rPr>
          <w:lang w:val="sr-Cyrl-RS"/>
        </w:rPr>
        <w:t>Проблеми:</w:t>
      </w:r>
    </w:p>
    <w:p w:rsidR="00B86947" w:rsidRPr="00044529" w:rsidRDefault="00B86947" w:rsidP="00B86947">
      <w:pPr>
        <w:spacing w:after="200" w:line="276" w:lineRule="auto"/>
        <w:rPr>
          <w:lang w:val="sr-Cyrl-RS"/>
        </w:rPr>
      </w:pPr>
      <w:r w:rsidRPr="00044529">
        <w:rPr>
          <w:lang w:val="sr-Cyrl-RS"/>
        </w:rPr>
        <w:t>Именице III врсте које означавају особе мушког пола: судија, слуга, газда, војвода, старешина, пословођа, комшија, Никола, Јовица (и др.) које су увек (или су биле увек) природног мушког рода: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412"/>
        <w:gridCol w:w="2412"/>
      </w:tblGrid>
      <w:tr w:rsidR="00B86947" w:rsidRPr="00044529" w:rsidTr="00AC6ED9">
        <w:tc>
          <w:tcPr>
            <w:tcW w:w="2412" w:type="dxa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suppressOverlap/>
            </w:pPr>
          </w:p>
        </w:tc>
        <w:tc>
          <w:tcPr>
            <w:tcW w:w="2412" w:type="dxa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suppressOverlap/>
            </w:pPr>
            <w:r w:rsidRPr="00044529">
              <w:t xml:space="preserve">једнина </w:t>
            </w:r>
          </w:p>
        </w:tc>
        <w:tc>
          <w:tcPr>
            <w:tcW w:w="2412" w:type="dxa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suppressOverlap/>
            </w:pPr>
            <w:r w:rsidRPr="00044529">
              <w:t xml:space="preserve">множина </w:t>
            </w:r>
          </w:p>
        </w:tc>
      </w:tr>
      <w:tr w:rsidR="00B86947" w:rsidRPr="00044529" w:rsidTr="00AC6ED9">
        <w:tc>
          <w:tcPr>
            <w:tcW w:w="2412" w:type="dxa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suppressOverlap/>
            </w:pPr>
            <w:r w:rsidRPr="00044529">
              <w:t xml:space="preserve">Граматичка конгруенција (ж.р) </w:t>
            </w:r>
          </w:p>
        </w:tc>
        <w:tc>
          <w:tcPr>
            <w:tcW w:w="2412" w:type="dxa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suppressOverlap/>
            </w:pPr>
            <w:r w:rsidRPr="00044529">
              <w:t xml:space="preserve">/ </w:t>
            </w:r>
          </w:p>
        </w:tc>
        <w:tc>
          <w:tcPr>
            <w:tcW w:w="2412" w:type="dxa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suppressOverlap/>
            </w:pPr>
            <w:r w:rsidRPr="00044529">
              <w:t xml:space="preserve">Оне судије СУ ДОШЛЕ. </w:t>
            </w:r>
          </w:p>
        </w:tc>
      </w:tr>
      <w:tr w:rsidR="00B86947" w:rsidRPr="00044529" w:rsidTr="00AC6ED9">
        <w:tc>
          <w:tcPr>
            <w:tcW w:w="2412" w:type="dxa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suppressOverlap/>
            </w:pPr>
            <w:r w:rsidRPr="00044529">
              <w:t xml:space="preserve">Семантичка конгруенција (м.р) </w:t>
            </w:r>
          </w:p>
        </w:tc>
        <w:tc>
          <w:tcPr>
            <w:tcW w:w="2412" w:type="dxa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suppressOverlap/>
            </w:pPr>
            <w:r w:rsidRPr="00044529">
              <w:t xml:space="preserve">Онај судија ЈЕ ДОШАО. </w:t>
            </w:r>
          </w:p>
        </w:tc>
        <w:tc>
          <w:tcPr>
            <w:tcW w:w="2412" w:type="dxa"/>
          </w:tcPr>
          <w:p w:rsidR="00B86947" w:rsidRPr="00044529" w:rsidRDefault="00B86947" w:rsidP="00AC6ED9">
            <w:pPr>
              <w:framePr w:hSpace="180" w:wrap="around" w:vAnchor="text" w:hAnchor="text" w:y="1"/>
              <w:spacing w:after="200" w:line="276" w:lineRule="auto"/>
              <w:suppressOverlap/>
            </w:pPr>
            <w:r w:rsidRPr="00044529">
              <w:t xml:space="preserve">(Они судије су дошли.) </w:t>
            </w:r>
          </w:p>
        </w:tc>
      </w:tr>
    </w:tbl>
    <w:p w:rsidR="00B86947" w:rsidRPr="00044529" w:rsidRDefault="00B86947" w:rsidP="00B86947">
      <w:pPr>
        <w:rPr>
          <w:b/>
          <w:lang w:val="sr-Cyrl-RS"/>
        </w:rPr>
      </w:pPr>
    </w:p>
    <w:p w:rsidR="00B86947" w:rsidRDefault="00B86947" w:rsidP="00B86947">
      <w:pPr>
        <w:suppressAutoHyphens/>
        <w:spacing w:after="200" w:line="276" w:lineRule="auto"/>
        <w:contextualSpacing/>
        <w:rPr>
          <w:rFonts w:ascii="Arial" w:hAnsi="Arial" w:cs="Arial"/>
          <w:b/>
          <w:i/>
          <w:noProof/>
          <w:color w:val="0000FF"/>
          <w:sz w:val="22"/>
          <w:szCs w:val="22"/>
          <w:lang w:val="sr-Cyrl-CS" w:eastAsia="zh-CN"/>
        </w:rPr>
      </w:pPr>
      <w:r w:rsidRPr="003E5319">
        <w:rPr>
          <w:rFonts w:ascii="Arial" w:hAnsi="Arial" w:cs="Arial"/>
          <w:b/>
          <w:i/>
          <w:noProof/>
          <w:color w:val="1F03ED"/>
          <w:sz w:val="22"/>
          <w:szCs w:val="22"/>
          <w:u w:val="single"/>
          <w:lang w:val="sr-Cyrl-CS" w:eastAsia="zh-CN"/>
        </w:rPr>
        <w:t>Завршни део часа</w:t>
      </w:r>
      <w:r w:rsidRPr="003E5319">
        <w:rPr>
          <w:rFonts w:ascii="Arial" w:hAnsi="Arial" w:cs="Arial"/>
          <w:b/>
          <w:i/>
          <w:noProof/>
          <w:color w:val="0000FF"/>
          <w:sz w:val="22"/>
          <w:szCs w:val="22"/>
          <w:lang w:val="sr-Cyrl-CS" w:eastAsia="zh-CN"/>
        </w:rPr>
        <w:t xml:space="preserve"> У завршном делу часа професор у дијалогу са ученицима проверава постигнутост исхода.</w:t>
      </w:r>
    </w:p>
    <w:p w:rsidR="00B86947" w:rsidRPr="00A90957" w:rsidRDefault="00B86947" w:rsidP="00B86947">
      <w:pPr>
        <w:rPr>
          <w:rFonts w:ascii="Arial" w:hAnsi="Arial" w:cs="Arial"/>
          <w:b/>
          <w:i/>
          <w:noProof/>
          <w:sz w:val="22"/>
          <w:szCs w:val="22"/>
          <w:lang w:val="sr-Cyrl-CS"/>
        </w:rPr>
      </w:pPr>
      <w:r w:rsidRPr="00A90957">
        <w:rPr>
          <w:rFonts w:ascii="Arial" w:hAnsi="Arial" w:cs="Arial"/>
          <w:b/>
          <w:i/>
          <w:noProof/>
          <w:sz w:val="22"/>
          <w:szCs w:val="22"/>
          <w:lang w:val="sr-Cyrl-CS"/>
        </w:rPr>
        <w:t xml:space="preserve">По завршетку наставне јединице </w:t>
      </w:r>
      <w:r w:rsidRPr="00A90957">
        <w:rPr>
          <w:rFonts w:ascii="Arial" w:hAnsi="Arial" w:cs="Arial"/>
          <w:b/>
          <w:i/>
          <w:noProof/>
          <w:color w:val="FF0000"/>
          <w:sz w:val="22"/>
          <w:szCs w:val="22"/>
          <w:lang w:val="sr-Cyrl-CS"/>
        </w:rPr>
        <w:t>Систем независних реченица: обавештајне, упитне, заповедне, жељне и узвичне (обрада)</w:t>
      </w:r>
      <w:r w:rsidRPr="00A90957">
        <w:rPr>
          <w:rFonts w:ascii="Arial" w:hAnsi="Arial" w:cs="Arial"/>
          <w:b/>
          <w:i/>
          <w:noProof/>
          <w:sz w:val="22"/>
          <w:szCs w:val="22"/>
          <w:lang w:val="sr-Cyrl-CS"/>
        </w:rPr>
        <w:t>, ученици ће бити у стању да:</w:t>
      </w:r>
    </w:p>
    <w:p w:rsidR="00B86947" w:rsidRPr="00A90957" w:rsidRDefault="00B86947" w:rsidP="00B86947">
      <w:pPr>
        <w:pStyle w:val="normal0"/>
        <w:numPr>
          <w:ilvl w:val="0"/>
          <w:numId w:val="8"/>
        </w:numPr>
        <w:tabs>
          <w:tab w:val="num" w:pos="634"/>
          <w:tab w:val="num" w:pos="720"/>
        </w:tabs>
        <w:spacing w:before="0" w:beforeAutospacing="0" w:after="0" w:afterAutospacing="0"/>
        <w:ind w:left="372" w:hanging="2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90957">
        <w:rPr>
          <w:rFonts w:ascii="Times New Roman" w:hAnsi="Times New Roman" w:cs="Times New Roman"/>
          <w:sz w:val="20"/>
          <w:szCs w:val="20"/>
          <w:lang w:val="ru-RU"/>
        </w:rPr>
        <w:t xml:space="preserve">дефинишу појам </w:t>
      </w:r>
      <w:r w:rsidRPr="00A90957">
        <w:rPr>
          <w:rFonts w:ascii="Times New Roman" w:hAnsi="Times New Roman" w:cs="Times New Roman"/>
          <w:sz w:val="20"/>
          <w:szCs w:val="20"/>
          <w:lang w:val="sr-Cyrl-CS"/>
        </w:rPr>
        <w:t xml:space="preserve">– </w:t>
      </w:r>
      <w:r w:rsidRPr="00A90957">
        <w:rPr>
          <w:rFonts w:ascii="Times New Roman" w:hAnsi="Times New Roman" w:cs="Times New Roman"/>
          <w:i/>
          <w:sz w:val="20"/>
          <w:szCs w:val="20"/>
          <w:lang w:val="ru-RU"/>
        </w:rPr>
        <w:t>синтакса</w:t>
      </w:r>
      <w:r w:rsidRPr="00A90957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:rsidR="00B86947" w:rsidRPr="00A90957" w:rsidRDefault="00B86947" w:rsidP="00B86947">
      <w:pPr>
        <w:pStyle w:val="normal0"/>
        <w:numPr>
          <w:ilvl w:val="0"/>
          <w:numId w:val="8"/>
        </w:numPr>
        <w:tabs>
          <w:tab w:val="num" w:pos="634"/>
          <w:tab w:val="num" w:pos="720"/>
        </w:tabs>
        <w:spacing w:before="0" w:beforeAutospacing="0" w:after="0" w:afterAutospacing="0"/>
        <w:ind w:left="372" w:hanging="2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90957">
        <w:rPr>
          <w:rFonts w:ascii="Times New Roman" w:hAnsi="Times New Roman" w:cs="Times New Roman"/>
          <w:sz w:val="20"/>
          <w:szCs w:val="20"/>
          <w:lang w:val="ru-RU"/>
        </w:rPr>
        <w:t>наведу синтаксичке јединице;</w:t>
      </w:r>
    </w:p>
    <w:p w:rsidR="00B86947" w:rsidRPr="00A90957" w:rsidRDefault="00B86947" w:rsidP="00B86947">
      <w:pPr>
        <w:pStyle w:val="normal0"/>
        <w:numPr>
          <w:ilvl w:val="0"/>
          <w:numId w:val="8"/>
        </w:numPr>
        <w:tabs>
          <w:tab w:val="num" w:pos="634"/>
          <w:tab w:val="num" w:pos="720"/>
        </w:tabs>
        <w:spacing w:before="0" w:beforeAutospacing="0" w:after="0" w:afterAutospacing="0"/>
        <w:ind w:left="372" w:hanging="2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90957">
        <w:rPr>
          <w:rFonts w:ascii="Times New Roman" w:hAnsi="Times New Roman" w:cs="Times New Roman"/>
          <w:sz w:val="20"/>
          <w:szCs w:val="20"/>
          <w:lang w:val="ru-RU"/>
        </w:rPr>
        <w:t xml:space="preserve">дефинишу комуникативну реченицу; </w:t>
      </w:r>
    </w:p>
    <w:p w:rsidR="00B86947" w:rsidRPr="00A90957" w:rsidRDefault="00B86947" w:rsidP="00B86947">
      <w:pPr>
        <w:pStyle w:val="normal0"/>
        <w:numPr>
          <w:ilvl w:val="0"/>
          <w:numId w:val="8"/>
        </w:numPr>
        <w:tabs>
          <w:tab w:val="num" w:pos="634"/>
          <w:tab w:val="num" w:pos="720"/>
        </w:tabs>
        <w:spacing w:before="0" w:beforeAutospacing="0" w:after="0" w:afterAutospacing="0"/>
        <w:ind w:left="372" w:hanging="2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90957">
        <w:rPr>
          <w:rFonts w:ascii="Times New Roman" w:hAnsi="Times New Roman" w:cs="Times New Roman"/>
          <w:sz w:val="20"/>
          <w:szCs w:val="20"/>
          <w:lang w:val="ru-RU"/>
        </w:rPr>
        <w:t>дефинишу предикатску реченицу;</w:t>
      </w:r>
    </w:p>
    <w:p w:rsidR="00B86947" w:rsidRPr="00A90957" w:rsidRDefault="00B86947" w:rsidP="00B86947">
      <w:pPr>
        <w:pStyle w:val="normal0"/>
        <w:numPr>
          <w:ilvl w:val="0"/>
          <w:numId w:val="8"/>
        </w:numPr>
        <w:tabs>
          <w:tab w:val="num" w:pos="720"/>
        </w:tabs>
        <w:spacing w:before="0" w:beforeAutospacing="0" w:after="0" w:afterAutospacing="0"/>
        <w:ind w:left="372" w:hanging="240"/>
        <w:jc w:val="both"/>
        <w:rPr>
          <w:lang w:val="ru-RU"/>
        </w:rPr>
      </w:pPr>
      <w:r w:rsidRPr="00A90957">
        <w:rPr>
          <w:rFonts w:ascii="Times New Roman" w:hAnsi="Times New Roman" w:cs="Times New Roman"/>
          <w:sz w:val="20"/>
          <w:szCs w:val="20"/>
          <w:lang w:val="ru-RU"/>
        </w:rPr>
        <w:t>дефинишу независну реченицу;</w:t>
      </w:r>
    </w:p>
    <w:p w:rsidR="00B86947" w:rsidRPr="00A90957" w:rsidRDefault="00B86947" w:rsidP="00B86947">
      <w:pPr>
        <w:pStyle w:val="normal0"/>
        <w:numPr>
          <w:ilvl w:val="0"/>
          <w:numId w:val="8"/>
        </w:numPr>
        <w:tabs>
          <w:tab w:val="num" w:pos="720"/>
        </w:tabs>
        <w:spacing w:before="0" w:beforeAutospacing="0" w:after="0" w:afterAutospacing="0"/>
        <w:ind w:left="372" w:hanging="240"/>
        <w:jc w:val="both"/>
        <w:rPr>
          <w:lang w:val="ru-RU"/>
        </w:rPr>
      </w:pPr>
      <w:r w:rsidRPr="00A90957">
        <w:rPr>
          <w:rFonts w:ascii="Times New Roman" w:hAnsi="Times New Roman" w:cs="Times New Roman"/>
          <w:sz w:val="20"/>
          <w:szCs w:val="20"/>
          <w:lang w:val="ru-RU"/>
        </w:rPr>
        <w:t xml:space="preserve">наведу и опишу комуникативне функције независних реченица (обавештајне, упитне, заповедне, жељне, узвичне);  </w:t>
      </w:r>
    </w:p>
    <w:p w:rsidR="00B86947" w:rsidRPr="00A90957" w:rsidRDefault="00B86947" w:rsidP="00B86947">
      <w:pPr>
        <w:pStyle w:val="normal0"/>
        <w:numPr>
          <w:ilvl w:val="0"/>
          <w:numId w:val="8"/>
        </w:numPr>
        <w:tabs>
          <w:tab w:val="num" w:pos="720"/>
        </w:tabs>
        <w:spacing w:before="0" w:beforeAutospacing="0" w:after="0" w:afterAutospacing="0"/>
        <w:ind w:left="372" w:hanging="2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90957">
        <w:rPr>
          <w:rFonts w:ascii="Times New Roman" w:hAnsi="Times New Roman" w:cs="Times New Roman"/>
          <w:sz w:val="20"/>
          <w:szCs w:val="20"/>
          <w:lang w:val="ru-RU"/>
        </w:rPr>
        <w:t xml:space="preserve">наведу одговарајуће примере; </w:t>
      </w:r>
    </w:p>
    <w:p w:rsidR="00B86947" w:rsidRPr="00A90957" w:rsidRDefault="00B86947" w:rsidP="00B86947">
      <w:pPr>
        <w:pStyle w:val="normal0"/>
        <w:numPr>
          <w:ilvl w:val="0"/>
          <w:numId w:val="8"/>
        </w:numPr>
        <w:tabs>
          <w:tab w:val="num" w:pos="720"/>
        </w:tabs>
        <w:spacing w:before="0" w:beforeAutospacing="0" w:after="0" w:afterAutospacing="0"/>
        <w:ind w:left="372" w:hanging="2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90957">
        <w:rPr>
          <w:rFonts w:ascii="Times New Roman" w:hAnsi="Times New Roman" w:cs="Times New Roman"/>
          <w:sz w:val="20"/>
          <w:szCs w:val="20"/>
          <w:lang w:val="ru-RU"/>
        </w:rPr>
        <w:t xml:space="preserve">примењују стечено знање у пракси.  </w:t>
      </w:r>
    </w:p>
    <w:p w:rsidR="00B86947" w:rsidRPr="00A90957" w:rsidRDefault="00B86947" w:rsidP="00B86947">
      <w:pPr>
        <w:rPr>
          <w:rFonts w:ascii="Arial" w:hAnsi="Arial" w:cs="Arial"/>
          <w:b/>
          <w:i/>
          <w:noProof/>
          <w:color w:val="3333FF"/>
          <w:sz w:val="22"/>
          <w:szCs w:val="22"/>
          <w:lang w:val="sr-Cyrl-CS"/>
        </w:rPr>
      </w:pPr>
      <w:r w:rsidRPr="00A90957">
        <w:rPr>
          <w:rFonts w:ascii="Arial" w:hAnsi="Arial" w:cs="Arial"/>
          <w:b/>
          <w:i/>
          <w:noProof/>
          <w:color w:val="3333FF"/>
          <w:sz w:val="22"/>
          <w:szCs w:val="22"/>
          <w:lang w:val="sr-Cyrl-CS"/>
        </w:rPr>
        <w:t>Административни део часа</w:t>
      </w:r>
    </w:p>
    <w:p w:rsidR="00B86947" w:rsidRPr="00044529" w:rsidRDefault="00B86947" w:rsidP="00B86947">
      <w:pPr>
        <w:rPr>
          <w:lang w:val="sr-Cyrl-RS"/>
        </w:rPr>
      </w:pPr>
      <w:r w:rsidRPr="00A90957">
        <w:rPr>
          <w:b/>
          <w:i/>
          <w:color w:val="1F03ED"/>
          <w:u w:val="single"/>
          <w:lang w:val="sr-Cyrl-CS"/>
        </w:rPr>
        <w:t>Уводни део часа</w:t>
      </w:r>
      <w:r w:rsidRPr="00A90957">
        <w:rPr>
          <w:rFonts w:ascii="Arial" w:hAnsi="Arial" w:cs="Arial"/>
          <w:b/>
          <w:i/>
          <w:noProof/>
          <w:color w:val="3333FF"/>
          <w:lang w:val="sr-Cyrl-CS"/>
        </w:rPr>
        <w:t>.</w:t>
      </w:r>
      <w:r w:rsidRPr="00044529">
        <w:rPr>
          <w:lang w:val="sr-Cyrl-RS"/>
        </w:rPr>
        <w:t xml:space="preserve"> Наставник подсећа ученике да су знања о комуникативним функцијама независних реченица стекли још у основној школи, па ће данас само имати прилику да та знања обнове и евентуално прошире.</w:t>
      </w:r>
    </w:p>
    <w:p w:rsidR="00B86947" w:rsidRDefault="00B86947" w:rsidP="00B86947">
      <w:pPr>
        <w:suppressAutoHyphens/>
        <w:spacing w:after="200" w:line="276" w:lineRule="auto"/>
        <w:contextualSpacing/>
        <w:rPr>
          <w:lang w:val="sr-Cyrl-RS"/>
        </w:rPr>
      </w:pPr>
      <w:r w:rsidRPr="00044529">
        <w:rPr>
          <w:lang w:val="sr-Cyrl-RS"/>
        </w:rPr>
        <w:t xml:space="preserve">Комуникативна реченица се дефинише на низ начина, али је најпрактичнији онај да је </w:t>
      </w:r>
      <w:r w:rsidRPr="00044529">
        <w:rPr>
          <w:i/>
          <w:lang w:val="sr-Cyrl-RS"/>
        </w:rPr>
        <w:t>комуникативна реченица она која почиње великим словом, а завршава се тачком</w:t>
      </w:r>
      <w:r w:rsidRPr="00044529">
        <w:rPr>
          <w:lang w:val="sr-Cyrl-RS"/>
        </w:rPr>
        <w:t xml:space="preserve"> (навести ученике да обрате пажњу на то да је и упитник направљен од тачке, као и узвичник).</w:t>
      </w:r>
    </w:p>
    <w:p w:rsidR="00B86947" w:rsidRPr="00044529" w:rsidRDefault="00B86947" w:rsidP="00B86947">
      <w:pPr>
        <w:pStyle w:val="NoSpacing"/>
        <w:rPr>
          <w:rFonts w:eastAsia="Calibri"/>
          <w:lang w:val="sr-Cyrl-RS"/>
        </w:rPr>
      </w:pPr>
      <w:r w:rsidRPr="00044529">
        <w:rPr>
          <w:b/>
        </w:rPr>
        <w:t>Главни део часа</w:t>
      </w:r>
      <w:r>
        <w:rPr>
          <w:b/>
          <w:lang w:val="sr-Cyrl-RS"/>
        </w:rPr>
        <w:t>.</w:t>
      </w:r>
      <w:r w:rsidRPr="00044529">
        <w:rPr>
          <w:rFonts w:eastAsia="Calibri"/>
          <w:lang w:val="sr-Cyrl-RS"/>
        </w:rPr>
        <w:t xml:space="preserve"> Пошто су независне реченице самосталне, оне имају комуникативну функцију и она може бити:</w:t>
      </w:r>
    </w:p>
    <w:p w:rsidR="00B86947" w:rsidRPr="00044529" w:rsidRDefault="00B86947" w:rsidP="00B86947">
      <w:pPr>
        <w:numPr>
          <w:ilvl w:val="0"/>
          <w:numId w:val="9"/>
        </w:numPr>
        <w:spacing w:after="200" w:line="276" w:lineRule="auto"/>
        <w:jc w:val="both"/>
        <w:rPr>
          <w:rFonts w:eastAsia="Calibri"/>
          <w:lang w:val="sr-Cyrl-RS"/>
        </w:rPr>
      </w:pPr>
      <w:r w:rsidRPr="00044529">
        <w:rPr>
          <w:rFonts w:eastAsia="Calibri"/>
          <w:b/>
          <w:lang w:val="sr-Cyrl-RS"/>
        </w:rPr>
        <w:t>Обавештајна</w:t>
      </w:r>
      <w:r w:rsidRPr="00044529">
        <w:rPr>
          <w:rFonts w:eastAsia="Calibri"/>
          <w:lang w:val="sr-Cyrl-RS"/>
        </w:rPr>
        <w:t xml:space="preserve">: </w:t>
      </w:r>
    </w:p>
    <w:p w:rsidR="00B86947" w:rsidRPr="00044529" w:rsidRDefault="00B86947" w:rsidP="00B86947">
      <w:pPr>
        <w:ind w:left="720"/>
        <w:jc w:val="both"/>
        <w:rPr>
          <w:rFonts w:eastAsia="Calibri"/>
          <w:lang w:val="sr-Cyrl-RS"/>
        </w:rPr>
      </w:pPr>
      <w:r w:rsidRPr="00044529">
        <w:rPr>
          <w:rFonts w:eastAsia="Calibri"/>
          <w:lang w:val="sr-Cyrl-RS"/>
        </w:rPr>
        <w:t>Обавештајним реченицама се нешто саопштава, па је њихова комуникативна функција обавештење. Оне немају посебна обележја. У говору им се интонација спушта, а у писању обично имају тачку на крају.</w:t>
      </w:r>
    </w:p>
    <w:p w:rsidR="00B86947" w:rsidRPr="00044529" w:rsidRDefault="00B86947" w:rsidP="00B86947">
      <w:pPr>
        <w:numPr>
          <w:ilvl w:val="0"/>
          <w:numId w:val="9"/>
        </w:numPr>
        <w:spacing w:after="200" w:line="276" w:lineRule="auto"/>
        <w:jc w:val="both"/>
        <w:rPr>
          <w:rFonts w:eastAsia="Calibri"/>
          <w:lang w:val="sr-Cyrl-RS"/>
        </w:rPr>
      </w:pPr>
      <w:r w:rsidRPr="00044529">
        <w:rPr>
          <w:rFonts w:eastAsia="Calibri"/>
          <w:b/>
          <w:lang w:val="sr-Cyrl-RS"/>
        </w:rPr>
        <w:t>Упитна</w:t>
      </w:r>
      <w:r w:rsidRPr="00044529">
        <w:rPr>
          <w:rFonts w:eastAsia="Calibri"/>
          <w:lang w:val="sr-Cyrl-RS"/>
        </w:rPr>
        <w:t>:</w:t>
      </w:r>
    </w:p>
    <w:p w:rsidR="00B86947" w:rsidRPr="00044529" w:rsidRDefault="00B86947" w:rsidP="00B86947">
      <w:pPr>
        <w:ind w:left="720"/>
        <w:jc w:val="both"/>
        <w:rPr>
          <w:rFonts w:eastAsia="Calibri"/>
          <w:lang w:val="sr-Cyrl-RS"/>
        </w:rPr>
      </w:pPr>
      <w:r w:rsidRPr="00044529">
        <w:rPr>
          <w:rFonts w:eastAsia="Calibri"/>
        </w:rPr>
        <w:t xml:space="preserve">Упитним реченицама се тражи нека информација од саговорника, па је њихова комуникативна функција питање. Обележја су им упитне речце, упитне заменице </w:t>
      </w:r>
      <w:r w:rsidRPr="00044529">
        <w:rPr>
          <w:rFonts w:eastAsia="Calibri"/>
        </w:rPr>
        <w:lastRenderedPageBreak/>
        <w:t>и прилози или само интонација. Изговарају се са упитном интонацијом, а у писању на крају имају знак питања.</w:t>
      </w:r>
    </w:p>
    <w:p w:rsidR="00B86947" w:rsidRPr="00044529" w:rsidRDefault="00B86947" w:rsidP="00B86947">
      <w:pPr>
        <w:numPr>
          <w:ilvl w:val="1"/>
          <w:numId w:val="9"/>
        </w:numPr>
        <w:spacing w:after="200" w:line="276" w:lineRule="auto"/>
        <w:jc w:val="both"/>
        <w:rPr>
          <w:rFonts w:eastAsia="Calibri"/>
          <w:lang w:val="sr-Cyrl-RS"/>
        </w:rPr>
      </w:pPr>
      <w:r w:rsidRPr="00044529">
        <w:rPr>
          <w:rFonts w:eastAsia="Calibri"/>
          <w:b/>
          <w:lang w:val="sr-Cyrl-RS"/>
        </w:rPr>
        <w:t>реторска питања</w:t>
      </w:r>
      <w:r w:rsidRPr="00044529">
        <w:rPr>
          <w:rFonts w:eastAsia="Calibri"/>
          <w:lang w:val="sr-Cyrl-RS"/>
        </w:rPr>
        <w:t xml:space="preserve"> (јесу питања, али се завршавају узвичником)</w:t>
      </w:r>
    </w:p>
    <w:p w:rsidR="00B86947" w:rsidRPr="00044529" w:rsidRDefault="00B86947" w:rsidP="00B86947">
      <w:pPr>
        <w:numPr>
          <w:ilvl w:val="0"/>
          <w:numId w:val="9"/>
        </w:numPr>
        <w:spacing w:after="200" w:line="276" w:lineRule="auto"/>
        <w:jc w:val="both"/>
        <w:rPr>
          <w:rFonts w:eastAsia="Calibri"/>
          <w:lang w:val="sr-Cyrl-RS"/>
        </w:rPr>
      </w:pPr>
      <w:r w:rsidRPr="00044529">
        <w:rPr>
          <w:rFonts w:eastAsia="Calibri"/>
          <w:b/>
          <w:lang w:val="sr-Cyrl-RS"/>
        </w:rPr>
        <w:t>Узвична:</w:t>
      </w:r>
      <w:r w:rsidRPr="00044529">
        <w:t xml:space="preserve"> </w:t>
      </w:r>
    </w:p>
    <w:p w:rsidR="00B86947" w:rsidRPr="00044529" w:rsidRDefault="00B86947" w:rsidP="00B86947">
      <w:pPr>
        <w:ind w:left="720"/>
        <w:jc w:val="both"/>
        <w:rPr>
          <w:rFonts w:eastAsia="Calibri"/>
          <w:lang w:val="sr-Cyrl-RS"/>
        </w:rPr>
      </w:pPr>
      <w:r w:rsidRPr="00044529">
        <w:t xml:space="preserve">Узвичним реченицама се изражава дивљење, изненађење, чуђење </w:t>
      </w:r>
      <w:proofErr w:type="gramStart"/>
      <w:r w:rsidRPr="00044529">
        <w:t>итд.,</w:t>
      </w:r>
      <w:proofErr w:type="gramEnd"/>
      <w:r w:rsidRPr="00044529">
        <w:t xml:space="preserve"> па је њихова комуникативна функција емоционална реакција. Обележја су им речце </w:t>
      </w:r>
      <w:r w:rsidRPr="00044529">
        <w:rPr>
          <w:i/>
        </w:rPr>
        <w:t>ала и ли</w:t>
      </w:r>
      <w:r w:rsidRPr="00044529">
        <w:t>, као и што/како. Изговарају се са узвичном интонацијом, а у писању имају на крају узвичник.</w:t>
      </w:r>
    </w:p>
    <w:p w:rsidR="00B86947" w:rsidRPr="00044529" w:rsidRDefault="00B86947" w:rsidP="00B86947">
      <w:pPr>
        <w:numPr>
          <w:ilvl w:val="0"/>
          <w:numId w:val="9"/>
        </w:numPr>
        <w:spacing w:after="200" w:line="276" w:lineRule="auto"/>
        <w:jc w:val="both"/>
        <w:rPr>
          <w:rFonts w:eastAsia="Calibri"/>
          <w:lang w:val="sr-Cyrl-RS"/>
        </w:rPr>
      </w:pPr>
      <w:r w:rsidRPr="00044529">
        <w:rPr>
          <w:rFonts w:eastAsia="Calibri"/>
          <w:b/>
          <w:lang w:val="sr-Cyrl-RS"/>
        </w:rPr>
        <w:t>Заповедна:</w:t>
      </w:r>
    </w:p>
    <w:p w:rsidR="00B86947" w:rsidRPr="00044529" w:rsidRDefault="00B86947" w:rsidP="00B86947">
      <w:pPr>
        <w:ind w:left="720"/>
        <w:jc w:val="both"/>
        <w:rPr>
          <w:rFonts w:eastAsia="Calibri"/>
          <w:lang w:val="sr-Cyrl-RS"/>
        </w:rPr>
      </w:pPr>
      <w:r w:rsidRPr="00044529">
        <w:t>Заповедним реченицама се нешто заповеда, подстиче или забрањује, па је њихова комуникативна функција заповест, односно забрана. Типично обележје им је императив или конструкција нека + презент. Изговарају се са заповедном интонацијом, а у писању имају узвичник на крају.</w:t>
      </w:r>
    </w:p>
    <w:p w:rsidR="00B86947" w:rsidRPr="00044529" w:rsidRDefault="00B86947" w:rsidP="00B86947">
      <w:pPr>
        <w:numPr>
          <w:ilvl w:val="0"/>
          <w:numId w:val="9"/>
        </w:numPr>
        <w:spacing w:after="200" w:line="276" w:lineRule="auto"/>
        <w:jc w:val="both"/>
        <w:rPr>
          <w:rFonts w:eastAsia="Calibri"/>
          <w:lang w:val="sr-Cyrl-RS"/>
        </w:rPr>
      </w:pPr>
      <w:r w:rsidRPr="00044529">
        <w:rPr>
          <w:rFonts w:eastAsia="Calibri"/>
          <w:b/>
          <w:lang w:val="sr-Cyrl-RS"/>
        </w:rPr>
        <w:t>Жељна</w:t>
      </w:r>
      <w:r w:rsidRPr="00044529">
        <w:rPr>
          <w:rFonts w:eastAsia="Calibri"/>
          <w:lang w:val="sr-Cyrl-RS"/>
        </w:rPr>
        <w:t>:</w:t>
      </w:r>
    </w:p>
    <w:p w:rsidR="00B86947" w:rsidRPr="00044529" w:rsidRDefault="00B86947" w:rsidP="00B86947">
      <w:pPr>
        <w:ind w:left="720"/>
        <w:jc w:val="both"/>
        <w:rPr>
          <w:rFonts w:eastAsia="Calibri"/>
          <w:lang w:val="sr-Cyrl-RS"/>
        </w:rPr>
      </w:pPr>
      <w:r w:rsidRPr="00044529">
        <w:t xml:space="preserve"> Жељним реченицама се изражава жеља да се нешто оствари, па је њихова комуникативна функција жеља. Обележје им је крњи перфекат и конструкција нека/да + презент. Изговарају се са узвичном интонацијом, а у писању имају узвичник на крају</w:t>
      </w:r>
      <w:r w:rsidRPr="00044529">
        <w:rPr>
          <w:lang w:val="sr-Cyrl-RS"/>
        </w:rPr>
        <w:t>.</w:t>
      </w:r>
    </w:p>
    <w:p w:rsidR="00B86947" w:rsidRPr="00044529" w:rsidRDefault="00B86947" w:rsidP="00B86947">
      <w:pPr>
        <w:ind w:left="720"/>
        <w:rPr>
          <w:rFonts w:eastAsia="Calibri"/>
          <w:lang w:val="sr-Cyrl-RS"/>
        </w:rPr>
      </w:pPr>
    </w:p>
    <w:p w:rsidR="00B86947" w:rsidRPr="00044529" w:rsidRDefault="00B86947" w:rsidP="00B86947">
      <w:pPr>
        <w:rPr>
          <w:rFonts w:eastAsia="Calibri"/>
          <w:lang w:val="sr-Cyrl-RS"/>
        </w:rPr>
      </w:pPr>
      <w:r w:rsidRPr="00044529">
        <w:rPr>
          <w:rFonts w:eastAsia="Calibri"/>
          <w:lang w:val="sr-Cyrl-RS"/>
        </w:rPr>
        <w:t>Овакве функције називамо директним јер непосредно одређују комуникативну функцију, међутим, постоје и оне које индиректно остварују своју функцију у комуникацији, а оне изражавају молбу или прекор:</w:t>
      </w:r>
    </w:p>
    <w:p w:rsidR="00B86947" w:rsidRPr="00044529" w:rsidRDefault="00B86947" w:rsidP="00B86947">
      <w:pPr>
        <w:ind w:left="720"/>
        <w:rPr>
          <w:rFonts w:eastAsia="Calibri"/>
          <w:i/>
          <w:lang w:val="sr-Cyrl-RS"/>
        </w:rPr>
      </w:pPr>
    </w:p>
    <w:p w:rsidR="00B86947" w:rsidRPr="00044529" w:rsidRDefault="00B86947" w:rsidP="00B86947">
      <w:pPr>
        <w:ind w:left="720"/>
        <w:rPr>
          <w:rFonts w:eastAsia="Calibri"/>
          <w:lang w:val="sr-Cyrl-RS"/>
        </w:rPr>
      </w:pPr>
      <w:r w:rsidRPr="00044529">
        <w:rPr>
          <w:rFonts w:eastAsia="Calibri"/>
          <w:i/>
          <w:lang w:val="sr-Cyrl-RS"/>
        </w:rPr>
        <w:t>Прекор:</w:t>
      </w:r>
      <w:r w:rsidRPr="00044529">
        <w:rPr>
          <w:rFonts w:eastAsia="Calibri"/>
          <w:lang w:val="sr-Cyrl-RS"/>
        </w:rPr>
        <w:t xml:space="preserve"> Хоћеш ли престати са том музиком?</w:t>
      </w:r>
    </w:p>
    <w:p w:rsidR="00B86947" w:rsidRPr="00044529" w:rsidRDefault="00B86947" w:rsidP="00B86947">
      <w:pPr>
        <w:ind w:left="720"/>
        <w:rPr>
          <w:rFonts w:eastAsia="Calibri"/>
          <w:lang w:val="sr-Cyrl-RS"/>
        </w:rPr>
      </w:pPr>
      <w:r w:rsidRPr="00044529">
        <w:rPr>
          <w:rFonts w:eastAsia="Calibri"/>
          <w:i/>
          <w:lang w:val="sr-Cyrl-RS"/>
        </w:rPr>
        <w:t>Молба:</w:t>
      </w:r>
      <w:r w:rsidRPr="00044529">
        <w:rPr>
          <w:rFonts w:eastAsia="Calibri"/>
          <w:lang w:val="sr-Cyrl-RS"/>
        </w:rPr>
        <w:t xml:space="preserve"> Додај ми лек!</w:t>
      </w:r>
    </w:p>
    <w:p w:rsidR="00B86947" w:rsidRPr="00044529" w:rsidRDefault="00B86947" w:rsidP="00B86947">
      <w:pPr>
        <w:ind w:left="720"/>
        <w:rPr>
          <w:rFonts w:eastAsia="Calibri"/>
        </w:rPr>
      </w:pPr>
    </w:p>
    <w:p w:rsidR="00B86947" w:rsidRPr="00044529" w:rsidRDefault="00B86947" w:rsidP="00B86947">
      <w:pPr>
        <w:ind w:left="720"/>
        <w:rPr>
          <w:rFonts w:eastAsia="Calibri"/>
        </w:rPr>
      </w:pPr>
    </w:p>
    <w:p w:rsidR="00B86947" w:rsidRPr="00044529" w:rsidRDefault="00B86947" w:rsidP="00B86947">
      <w:pPr>
        <w:rPr>
          <w:rFonts w:eastAsia="Calibri"/>
          <w:lang w:val="sr-Cyrl-RS"/>
        </w:rPr>
      </w:pPr>
    </w:p>
    <w:p w:rsidR="00B86947" w:rsidRPr="00044529" w:rsidRDefault="00B86947" w:rsidP="00B86947">
      <w:pPr>
        <w:rPr>
          <w:rFonts w:eastAsia="Calibri"/>
          <w:lang w:val="sr-Cyrl-RS"/>
        </w:rPr>
      </w:pPr>
      <w:r w:rsidRPr="00044529">
        <w:rPr>
          <w:rFonts w:eastAsia="Calibri"/>
          <w:lang w:val="sr-Cyrl-RS"/>
        </w:rPr>
        <w:t>Наставник по свом избору одређује задатке који ће бити урађени на часу, и оне који ће бити задати за домаћи задатак.</w:t>
      </w:r>
    </w:p>
    <w:p w:rsidR="00B86947" w:rsidRDefault="00B86947" w:rsidP="00B86947">
      <w:pPr>
        <w:rPr>
          <w:rFonts w:ascii="Arial" w:hAnsi="Arial" w:cs="Arial"/>
          <w:b/>
          <w:i/>
          <w:noProof/>
          <w:color w:val="0000FF"/>
          <w:sz w:val="22"/>
          <w:szCs w:val="22"/>
          <w:lang w:val="sr-Cyrl-CS" w:eastAsia="zh-CN"/>
        </w:rPr>
      </w:pPr>
      <w:r w:rsidRPr="003E5319">
        <w:rPr>
          <w:rFonts w:ascii="Arial" w:hAnsi="Arial" w:cs="Arial"/>
          <w:b/>
          <w:i/>
          <w:noProof/>
          <w:color w:val="1F03ED"/>
          <w:sz w:val="22"/>
          <w:szCs w:val="22"/>
          <w:u w:val="single"/>
          <w:lang w:val="sr-Cyrl-CS" w:eastAsia="zh-CN"/>
        </w:rPr>
        <w:t>Завршни део часа</w:t>
      </w:r>
      <w:r w:rsidRPr="003E5319">
        <w:rPr>
          <w:rFonts w:ascii="Arial" w:hAnsi="Arial" w:cs="Arial"/>
          <w:b/>
          <w:i/>
          <w:noProof/>
          <w:color w:val="0000FF"/>
          <w:sz w:val="22"/>
          <w:szCs w:val="22"/>
          <w:lang w:val="sr-Cyrl-CS" w:eastAsia="zh-CN"/>
        </w:rPr>
        <w:t xml:space="preserve"> У завршном делу часа професор у дијалогу са уче</w:t>
      </w:r>
      <w:r>
        <w:t xml:space="preserve"> </w:t>
      </w:r>
      <w:r w:rsidRPr="00F563AC">
        <w:rPr>
          <w:rFonts w:ascii="Arial" w:hAnsi="Arial" w:cs="Arial"/>
          <w:b/>
          <w:i/>
          <w:noProof/>
          <w:color w:val="0000FF"/>
          <w:sz w:val="22"/>
          <w:szCs w:val="22"/>
          <w:lang w:val="sr-Cyrl-CS" w:eastAsia="zh-CN"/>
        </w:rPr>
        <w:t>ницима проверава постигнутост исхода.</w:t>
      </w:r>
    </w:p>
    <w:p w:rsidR="00B86947" w:rsidRPr="00A90957" w:rsidRDefault="00B86947" w:rsidP="00B86947">
      <w:pPr>
        <w:rPr>
          <w:rFonts w:ascii="Arial" w:hAnsi="Arial" w:cs="Arial"/>
          <w:b/>
          <w:i/>
          <w:noProof/>
          <w:sz w:val="22"/>
          <w:szCs w:val="22"/>
          <w:lang w:val="sr-Cyrl-CS"/>
        </w:rPr>
      </w:pPr>
      <w:r w:rsidRPr="00A90957">
        <w:rPr>
          <w:rFonts w:ascii="Arial" w:hAnsi="Arial" w:cs="Arial"/>
          <w:b/>
          <w:i/>
          <w:noProof/>
          <w:sz w:val="22"/>
          <w:szCs w:val="22"/>
          <w:lang w:val="sr-Cyrl-CS"/>
        </w:rPr>
        <w:t xml:space="preserve"> По завршетку наставне јединице </w:t>
      </w:r>
      <w:r w:rsidRPr="00A90957">
        <w:rPr>
          <w:rFonts w:ascii="Arial" w:hAnsi="Arial" w:cs="Arial"/>
          <w:b/>
          <w:i/>
          <w:noProof/>
          <w:color w:val="FF0000"/>
          <w:sz w:val="22"/>
          <w:szCs w:val="22"/>
          <w:lang w:val="sr-Cyrl-CS"/>
        </w:rPr>
        <w:t>Напоредни односи међу синтаксичким јединицама (саставни, раставни, супротни,</w:t>
      </w:r>
      <w:r w:rsidRPr="00A90957">
        <w:rPr>
          <w:b/>
          <w:color w:val="FF0000"/>
          <w:lang w:val="sr-Cyrl-CS"/>
        </w:rPr>
        <w:t xml:space="preserve"> искључни, закључни и градациони</w:t>
      </w:r>
      <w:r w:rsidRPr="00A90957">
        <w:rPr>
          <w:rFonts w:ascii="Arial" w:hAnsi="Arial" w:cs="Arial"/>
          <w:b/>
          <w:i/>
          <w:noProof/>
          <w:color w:val="FF0000"/>
          <w:sz w:val="22"/>
          <w:szCs w:val="22"/>
          <w:lang w:val="sr-Cyrl-CS"/>
        </w:rPr>
        <w:t>) (обрада)</w:t>
      </w:r>
      <w:r w:rsidRPr="00A90957">
        <w:rPr>
          <w:rFonts w:ascii="Arial" w:hAnsi="Arial" w:cs="Arial"/>
          <w:b/>
          <w:i/>
          <w:noProof/>
          <w:sz w:val="22"/>
          <w:szCs w:val="22"/>
          <w:lang w:val="sr-Cyrl-CS"/>
        </w:rPr>
        <w:t>, ученици ће бити у стању да:</w:t>
      </w:r>
    </w:p>
    <w:p w:rsidR="00B86947" w:rsidRPr="00A90957" w:rsidRDefault="00B86947" w:rsidP="00B86947">
      <w:pPr>
        <w:pStyle w:val="normal0"/>
        <w:numPr>
          <w:ilvl w:val="0"/>
          <w:numId w:val="8"/>
        </w:numPr>
        <w:tabs>
          <w:tab w:val="num" w:pos="720"/>
        </w:tabs>
        <w:spacing w:before="0" w:beforeAutospacing="0" w:after="0" w:afterAutospacing="0"/>
        <w:ind w:left="372" w:hanging="240"/>
        <w:rPr>
          <w:rFonts w:ascii="Times New Roman" w:hAnsi="Times New Roman" w:cs="Times New Roman"/>
          <w:sz w:val="20"/>
          <w:szCs w:val="20"/>
          <w:lang w:val="ru-RU"/>
        </w:rPr>
      </w:pPr>
      <w:r w:rsidRPr="00A90957">
        <w:rPr>
          <w:rFonts w:ascii="Times New Roman" w:hAnsi="Times New Roman" w:cs="Times New Roman"/>
          <w:sz w:val="20"/>
          <w:szCs w:val="20"/>
          <w:lang w:val="ru-RU"/>
        </w:rPr>
        <w:t>дефинишу напоредну конструкцију;</w:t>
      </w:r>
    </w:p>
    <w:p w:rsidR="00B86947" w:rsidRPr="00A90957" w:rsidRDefault="00B86947" w:rsidP="00B86947">
      <w:pPr>
        <w:pStyle w:val="normal0"/>
        <w:numPr>
          <w:ilvl w:val="0"/>
          <w:numId w:val="8"/>
        </w:numPr>
        <w:tabs>
          <w:tab w:val="num" w:pos="720"/>
        </w:tabs>
        <w:spacing w:before="0" w:beforeAutospacing="0" w:after="0" w:afterAutospacing="0"/>
        <w:ind w:left="372" w:hanging="240"/>
        <w:rPr>
          <w:lang w:val="ru-RU"/>
        </w:rPr>
      </w:pPr>
      <w:r w:rsidRPr="00A90957">
        <w:rPr>
          <w:rFonts w:ascii="Times New Roman" w:hAnsi="Times New Roman" w:cs="Times New Roman"/>
          <w:sz w:val="20"/>
          <w:szCs w:val="20"/>
          <w:lang w:val="ru-RU"/>
        </w:rPr>
        <w:t>наведу главне типове напоредних конструкција (саставни, раставни, супротни, искључни, закључни, градациони);</w:t>
      </w:r>
    </w:p>
    <w:p w:rsidR="00B86947" w:rsidRPr="00A90957" w:rsidRDefault="00B86947" w:rsidP="00B86947">
      <w:pPr>
        <w:pStyle w:val="normal0"/>
        <w:numPr>
          <w:ilvl w:val="0"/>
          <w:numId w:val="8"/>
        </w:numPr>
        <w:tabs>
          <w:tab w:val="num" w:pos="720"/>
        </w:tabs>
        <w:spacing w:before="0" w:beforeAutospacing="0" w:after="0" w:afterAutospacing="0"/>
        <w:ind w:left="372" w:hanging="240"/>
        <w:rPr>
          <w:lang w:val="ru-RU"/>
        </w:rPr>
      </w:pPr>
      <w:r w:rsidRPr="00A90957">
        <w:rPr>
          <w:rFonts w:ascii="Times New Roman" w:hAnsi="Times New Roman" w:cs="Times New Roman"/>
          <w:sz w:val="20"/>
          <w:szCs w:val="20"/>
          <w:lang w:val="ru-RU"/>
        </w:rPr>
        <w:t xml:space="preserve">опишу напоредне односе (саставни, раставни и супротни); </w:t>
      </w:r>
    </w:p>
    <w:p w:rsidR="00B86947" w:rsidRPr="00A90957" w:rsidRDefault="00B86947" w:rsidP="00B86947">
      <w:pPr>
        <w:pStyle w:val="normal0"/>
        <w:numPr>
          <w:ilvl w:val="0"/>
          <w:numId w:val="8"/>
        </w:numPr>
        <w:tabs>
          <w:tab w:val="num" w:pos="720"/>
        </w:tabs>
        <w:spacing w:before="0" w:beforeAutospacing="0" w:after="0" w:afterAutospacing="0"/>
        <w:ind w:left="372" w:hanging="2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90957">
        <w:rPr>
          <w:rFonts w:ascii="Times New Roman" w:hAnsi="Times New Roman" w:cs="Times New Roman"/>
          <w:sz w:val="20"/>
          <w:szCs w:val="20"/>
          <w:lang w:val="ru-RU"/>
        </w:rPr>
        <w:t>наведу одговарајуће примере;</w:t>
      </w:r>
    </w:p>
    <w:p w:rsidR="00B86947" w:rsidRPr="00A90957" w:rsidRDefault="00B86947" w:rsidP="00B86947">
      <w:pPr>
        <w:pStyle w:val="normal0"/>
        <w:numPr>
          <w:ilvl w:val="0"/>
          <w:numId w:val="8"/>
        </w:numPr>
        <w:tabs>
          <w:tab w:val="num" w:pos="720"/>
        </w:tabs>
        <w:spacing w:before="0" w:beforeAutospacing="0" w:after="0" w:afterAutospacing="0"/>
        <w:ind w:left="372" w:hanging="2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90957">
        <w:rPr>
          <w:rFonts w:ascii="Times New Roman" w:hAnsi="Times New Roman" w:cs="Times New Roman"/>
          <w:sz w:val="20"/>
          <w:szCs w:val="20"/>
          <w:lang w:val="ru-RU"/>
        </w:rPr>
        <w:t xml:space="preserve">примењује стечено знање у пракси.  </w:t>
      </w:r>
    </w:p>
    <w:p w:rsidR="00B86947" w:rsidRPr="00A90957" w:rsidRDefault="00B86947" w:rsidP="00B86947">
      <w:pPr>
        <w:rPr>
          <w:rFonts w:ascii="Arial" w:hAnsi="Arial" w:cs="Arial"/>
          <w:b/>
          <w:i/>
          <w:noProof/>
          <w:color w:val="3333FF"/>
          <w:sz w:val="22"/>
          <w:szCs w:val="22"/>
          <w:lang w:val="sr-Cyrl-CS"/>
        </w:rPr>
      </w:pPr>
      <w:r w:rsidRPr="00A90957">
        <w:rPr>
          <w:rFonts w:ascii="Arial" w:hAnsi="Arial" w:cs="Arial"/>
          <w:b/>
          <w:i/>
          <w:noProof/>
          <w:color w:val="3333FF"/>
          <w:sz w:val="22"/>
          <w:szCs w:val="22"/>
          <w:lang w:val="sr-Cyrl-CS"/>
        </w:rPr>
        <w:t>Административни део часа</w:t>
      </w:r>
    </w:p>
    <w:p w:rsidR="00B86947" w:rsidRDefault="00B86947" w:rsidP="00B86947">
      <w:pPr>
        <w:suppressAutoHyphens/>
        <w:spacing w:after="200" w:line="276" w:lineRule="auto"/>
        <w:contextualSpacing/>
        <w:rPr>
          <w:lang w:val="sr-Cyrl-RS"/>
        </w:rPr>
      </w:pPr>
      <w:r w:rsidRPr="00A90957">
        <w:rPr>
          <w:b/>
          <w:i/>
          <w:noProof/>
          <w:color w:val="0000FF"/>
          <w:sz w:val="22"/>
          <w:szCs w:val="22"/>
          <w:u w:val="single"/>
          <w:lang w:val="sr-Cyrl-CS"/>
        </w:rPr>
        <w:t>Уводни део часа</w:t>
      </w:r>
      <w:r w:rsidRPr="00A90957">
        <w:rPr>
          <w:b/>
          <w:i/>
          <w:noProof/>
          <w:color w:val="0000FF"/>
          <w:sz w:val="22"/>
          <w:szCs w:val="22"/>
          <w:u w:val="single"/>
          <w:lang w:val="ru-RU"/>
        </w:rPr>
        <w:t>.</w:t>
      </w:r>
      <w:r>
        <w:rPr>
          <w:lang w:val="sr-Cyrl-RS"/>
        </w:rPr>
        <w:t xml:space="preserve"> Наставник ученицима истиче циљ данашњег часа кроз информацију да ће данас проширити знања  о напоредним односима у српском језику, о којима су већ учили у основној школи. </w:t>
      </w:r>
    </w:p>
    <w:p w:rsidR="00B86947" w:rsidRPr="00F563AC" w:rsidRDefault="00B86947" w:rsidP="00B86947">
      <w:pPr>
        <w:autoSpaceDE w:val="0"/>
        <w:autoSpaceDN w:val="0"/>
        <w:adjustRightInd w:val="0"/>
        <w:spacing w:line="201" w:lineRule="atLeast"/>
        <w:ind w:left="360"/>
        <w:jc w:val="both"/>
        <w:rPr>
          <w:rFonts w:eastAsia="Calibri"/>
          <w:lang w:val="sr-Cyrl-RS"/>
        </w:rPr>
      </w:pPr>
      <w:r w:rsidRPr="00A90957">
        <w:rPr>
          <w:b/>
          <w:i/>
          <w:noProof/>
          <w:color w:val="0000FF"/>
          <w:sz w:val="22"/>
          <w:szCs w:val="22"/>
          <w:u w:val="single"/>
          <w:lang w:val="sr-Cyrl-CS"/>
        </w:rPr>
        <w:t xml:space="preserve"> Главни део часа </w:t>
      </w:r>
      <w:r w:rsidRPr="00F563AC">
        <w:rPr>
          <w:rFonts w:eastAsia="Calibri"/>
          <w:lang w:val="sr-Cyrl-RS"/>
        </w:rPr>
        <w:t>Наставник подсећа ученике на јучерашњи пример са табле:</w:t>
      </w:r>
    </w:p>
    <w:p w:rsidR="00B86947" w:rsidRPr="00F563AC" w:rsidRDefault="00B86947" w:rsidP="00B86947">
      <w:pPr>
        <w:autoSpaceDE w:val="0"/>
        <w:autoSpaceDN w:val="0"/>
        <w:adjustRightInd w:val="0"/>
        <w:spacing w:line="201" w:lineRule="atLeast"/>
        <w:ind w:left="720"/>
        <w:jc w:val="both"/>
        <w:rPr>
          <w:rFonts w:eastAsia="Calibri"/>
          <w:u w:val="single"/>
          <w:lang w:val="sr-Cyrl-RS"/>
        </w:rPr>
      </w:pPr>
      <w:r w:rsidRPr="00F563AC">
        <w:rPr>
          <w:rFonts w:eastAsia="Calibri"/>
          <w:lang w:val="sr-Cyrl-RS"/>
        </w:rPr>
        <w:t xml:space="preserve">Маја </w:t>
      </w:r>
      <w:r w:rsidRPr="00F563AC">
        <w:rPr>
          <w:rFonts w:eastAsia="Calibri"/>
          <w:u w:val="single"/>
          <w:lang w:val="sr-Cyrl-RS"/>
        </w:rPr>
        <w:t xml:space="preserve">је учила </w:t>
      </w:r>
      <w:r w:rsidRPr="00F563AC">
        <w:rPr>
          <w:rFonts w:eastAsia="Calibri"/>
          <w:lang w:val="sr-Cyrl-RS"/>
        </w:rPr>
        <w:t xml:space="preserve">и </w:t>
      </w:r>
      <w:r w:rsidRPr="00F563AC">
        <w:rPr>
          <w:rFonts w:eastAsia="Calibri"/>
          <w:u w:val="single"/>
          <w:lang w:val="sr-Cyrl-RS"/>
        </w:rPr>
        <w:t>научила све.</w:t>
      </w:r>
    </w:p>
    <w:p w:rsidR="00B86947" w:rsidRPr="00F563AC" w:rsidRDefault="00B86947" w:rsidP="00B86947">
      <w:pPr>
        <w:autoSpaceDE w:val="0"/>
        <w:autoSpaceDN w:val="0"/>
        <w:adjustRightInd w:val="0"/>
        <w:spacing w:line="201" w:lineRule="atLeast"/>
        <w:jc w:val="both"/>
        <w:rPr>
          <w:rFonts w:eastAsia="Calibri"/>
          <w:lang w:val="sr-Cyrl-RS"/>
        </w:rPr>
      </w:pPr>
      <w:r w:rsidRPr="00F563AC">
        <w:rPr>
          <w:rFonts w:eastAsia="Calibri"/>
          <w:lang w:val="sr-Cyrl-RS"/>
        </w:rPr>
        <w:lastRenderedPageBreak/>
        <w:t>У оквиру ове, једне комуникативне реченице, налазе се две независне предикатске реченице које су у напоредном, саставном односу. Обично се у напоредном односу налазе две реченице исте врсте.</w:t>
      </w:r>
    </w:p>
    <w:p w:rsidR="00B86947" w:rsidRPr="00F563AC" w:rsidRDefault="00B86947" w:rsidP="00B86947">
      <w:pPr>
        <w:autoSpaceDE w:val="0"/>
        <w:autoSpaceDN w:val="0"/>
        <w:adjustRightInd w:val="0"/>
        <w:spacing w:line="201" w:lineRule="atLeast"/>
        <w:jc w:val="both"/>
        <w:rPr>
          <w:rFonts w:eastAsia="Calibri"/>
          <w:lang w:val="sr-Cyrl-RS"/>
        </w:rPr>
      </w:pPr>
    </w:p>
    <w:p w:rsidR="00B86947" w:rsidRPr="00F563AC" w:rsidRDefault="00B86947" w:rsidP="00B86947">
      <w:pPr>
        <w:autoSpaceDE w:val="0"/>
        <w:autoSpaceDN w:val="0"/>
        <w:adjustRightInd w:val="0"/>
        <w:spacing w:line="201" w:lineRule="atLeast"/>
        <w:jc w:val="both"/>
        <w:rPr>
          <w:rFonts w:eastAsia="Calibri"/>
          <w:lang w:val="sr-Cyrl-RS"/>
        </w:rPr>
      </w:pPr>
      <w:r w:rsidRPr="00F563AC">
        <w:rPr>
          <w:rFonts w:eastAsia="Calibri"/>
          <w:lang w:val="sr-Cyrl-RS"/>
        </w:rPr>
        <w:t>Наставник дели ученицима ПРИЛОГ који иде уз припрему и разјашњава га:</w:t>
      </w:r>
    </w:p>
    <w:p w:rsidR="00B86947" w:rsidRPr="00F563AC" w:rsidRDefault="00B86947" w:rsidP="00B86947">
      <w:pPr>
        <w:autoSpaceDE w:val="0"/>
        <w:autoSpaceDN w:val="0"/>
        <w:adjustRightInd w:val="0"/>
        <w:spacing w:line="201" w:lineRule="atLeast"/>
        <w:jc w:val="both"/>
        <w:rPr>
          <w:rFonts w:eastAsia="Calibri"/>
          <w:lang w:val="sr-Cyrl-RS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47"/>
        <w:gridCol w:w="1447"/>
        <w:gridCol w:w="1447"/>
        <w:gridCol w:w="1448"/>
      </w:tblGrid>
      <w:tr w:rsidR="00B86947" w:rsidRPr="00F563AC" w:rsidTr="00AC6ED9"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947" w:rsidRPr="00F563AC" w:rsidRDefault="00B86947" w:rsidP="00AC6ED9">
            <w:pPr>
              <w:framePr w:hSpace="180" w:wrap="around" w:vAnchor="text" w:hAnchor="text" w:y="1"/>
              <w:autoSpaceDE w:val="0"/>
              <w:autoSpaceDN w:val="0"/>
              <w:adjustRightInd w:val="0"/>
              <w:spacing w:line="201" w:lineRule="atLeast"/>
              <w:suppressOverlap/>
              <w:jc w:val="center"/>
              <w:rPr>
                <w:rFonts w:eastAsia="Calibri"/>
                <w:b/>
                <w:bCs/>
                <w:color w:val="000000"/>
                <w:lang w:val="sr-Cyrl-RS"/>
              </w:rPr>
            </w:pPr>
            <w:r w:rsidRPr="00F563AC">
              <w:rPr>
                <w:rFonts w:eastAsia="Calibri"/>
                <w:b/>
                <w:bCs/>
                <w:color w:val="000000"/>
                <w:lang w:val="sr-Cyrl-RS"/>
              </w:rPr>
              <w:t>Име напоредног односа</w:t>
            </w:r>
          </w:p>
        </w:tc>
        <w:tc>
          <w:tcPr>
            <w:tcW w:w="1447" w:type="dxa"/>
            <w:shd w:val="clear" w:color="auto" w:fill="E6E6E6"/>
          </w:tcPr>
          <w:p w:rsidR="00B86947" w:rsidRPr="00F563AC" w:rsidRDefault="00B86947" w:rsidP="00AC6ED9">
            <w:pPr>
              <w:framePr w:hSpace="180" w:wrap="around" w:vAnchor="text" w:hAnchor="text" w:y="1"/>
              <w:autoSpaceDE w:val="0"/>
              <w:autoSpaceDN w:val="0"/>
              <w:adjustRightInd w:val="0"/>
              <w:spacing w:line="201" w:lineRule="atLeast"/>
              <w:suppressOverlap/>
              <w:jc w:val="center"/>
              <w:rPr>
                <w:rFonts w:eastAsia="Calibri"/>
                <w:b/>
                <w:bCs/>
                <w:color w:val="000000"/>
                <w:lang w:val="sr-Cyrl-RS"/>
              </w:rPr>
            </w:pPr>
            <w:r w:rsidRPr="00F563AC">
              <w:rPr>
                <w:rFonts w:eastAsia="Calibri"/>
                <w:b/>
                <w:bCs/>
                <w:color w:val="000000"/>
                <w:lang w:val="sr-Cyrl-RS"/>
              </w:rPr>
              <w:t>Графички приказ кретања радње</w:t>
            </w:r>
          </w:p>
        </w:tc>
        <w:tc>
          <w:tcPr>
            <w:tcW w:w="1447" w:type="dxa"/>
            <w:shd w:val="clear" w:color="auto" w:fill="E6E6E6"/>
          </w:tcPr>
          <w:p w:rsidR="00B86947" w:rsidRPr="00F563AC" w:rsidRDefault="00B86947" w:rsidP="00AC6ED9">
            <w:pPr>
              <w:framePr w:hSpace="180" w:wrap="around" w:vAnchor="text" w:hAnchor="text" w:y="1"/>
              <w:autoSpaceDE w:val="0"/>
              <w:autoSpaceDN w:val="0"/>
              <w:adjustRightInd w:val="0"/>
              <w:spacing w:line="201" w:lineRule="atLeast"/>
              <w:suppressOverlap/>
              <w:jc w:val="center"/>
              <w:rPr>
                <w:rFonts w:eastAsia="Calibri"/>
                <w:b/>
                <w:bCs/>
                <w:color w:val="000000"/>
                <w:lang w:val="sr-Cyrl-RS"/>
              </w:rPr>
            </w:pPr>
            <w:r w:rsidRPr="00F563AC">
              <w:rPr>
                <w:rFonts w:eastAsia="Calibri"/>
                <w:b/>
                <w:bCs/>
                <w:color w:val="000000"/>
                <w:lang w:val="sr-Cyrl-RS"/>
              </w:rPr>
              <w:t>Обележја</w:t>
            </w:r>
          </w:p>
        </w:tc>
        <w:tc>
          <w:tcPr>
            <w:tcW w:w="1447" w:type="dxa"/>
            <w:shd w:val="clear" w:color="auto" w:fill="E6E6E6"/>
          </w:tcPr>
          <w:p w:rsidR="00B86947" w:rsidRPr="00F563AC" w:rsidRDefault="00B86947" w:rsidP="00AC6ED9">
            <w:pPr>
              <w:framePr w:hSpace="180" w:wrap="around" w:vAnchor="text" w:hAnchor="text" w:y="1"/>
              <w:autoSpaceDE w:val="0"/>
              <w:autoSpaceDN w:val="0"/>
              <w:adjustRightInd w:val="0"/>
              <w:spacing w:line="201" w:lineRule="atLeast"/>
              <w:suppressOverlap/>
              <w:jc w:val="center"/>
              <w:rPr>
                <w:rFonts w:eastAsia="Calibri"/>
                <w:b/>
                <w:bCs/>
                <w:color w:val="000000"/>
                <w:lang w:val="sr-Cyrl-RS"/>
              </w:rPr>
            </w:pPr>
            <w:r w:rsidRPr="00F563AC">
              <w:rPr>
                <w:rFonts w:eastAsia="Calibri"/>
                <w:b/>
                <w:bCs/>
                <w:color w:val="000000"/>
                <w:lang w:val="sr-Cyrl-RS"/>
              </w:rPr>
              <w:t>Пример</w:t>
            </w:r>
          </w:p>
        </w:tc>
        <w:tc>
          <w:tcPr>
            <w:tcW w:w="1448" w:type="dxa"/>
            <w:shd w:val="clear" w:color="auto" w:fill="E6E6E6"/>
          </w:tcPr>
          <w:p w:rsidR="00B86947" w:rsidRPr="00F563AC" w:rsidRDefault="00B86947" w:rsidP="00AC6ED9">
            <w:pPr>
              <w:framePr w:hSpace="180" w:wrap="around" w:vAnchor="text" w:hAnchor="text" w:y="1"/>
              <w:autoSpaceDE w:val="0"/>
              <w:autoSpaceDN w:val="0"/>
              <w:adjustRightInd w:val="0"/>
              <w:spacing w:line="201" w:lineRule="atLeast"/>
              <w:suppressOverlap/>
              <w:jc w:val="center"/>
              <w:rPr>
                <w:rFonts w:eastAsia="Calibri"/>
                <w:b/>
                <w:bCs/>
                <w:color w:val="000000"/>
                <w:lang w:val="sr-Cyrl-RS"/>
              </w:rPr>
            </w:pPr>
            <w:r w:rsidRPr="00F563AC">
              <w:rPr>
                <w:rFonts w:eastAsia="Calibri"/>
                <w:b/>
                <w:bCs/>
                <w:color w:val="000000"/>
                <w:lang w:val="sr-Cyrl-RS"/>
              </w:rPr>
              <w:t>Употреба запете</w:t>
            </w:r>
          </w:p>
        </w:tc>
      </w:tr>
      <w:tr w:rsidR="00B86947" w:rsidRPr="00F563AC" w:rsidTr="00AC6ED9">
        <w:tc>
          <w:tcPr>
            <w:tcW w:w="144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86947" w:rsidRPr="00F563AC" w:rsidRDefault="00B86947" w:rsidP="00AC6ED9">
            <w:pPr>
              <w:framePr w:hSpace="180" w:wrap="around" w:vAnchor="text" w:hAnchor="text" w:y="1"/>
              <w:autoSpaceDE w:val="0"/>
              <w:autoSpaceDN w:val="0"/>
              <w:adjustRightInd w:val="0"/>
              <w:spacing w:line="201" w:lineRule="atLeast"/>
              <w:suppressOverlap/>
              <w:rPr>
                <w:rFonts w:eastAsia="Calibri"/>
                <w:b/>
                <w:bCs/>
                <w:color w:val="000000"/>
                <w:lang w:val="sr-Cyrl-RS"/>
              </w:rPr>
            </w:pPr>
            <w:r w:rsidRPr="00F563AC">
              <w:rPr>
                <w:rFonts w:eastAsia="Calibri"/>
                <w:b/>
                <w:bCs/>
                <w:color w:val="000000"/>
                <w:lang w:val="sr-Cyrl-RS"/>
              </w:rPr>
              <w:t>Саставни</w:t>
            </w:r>
          </w:p>
        </w:tc>
        <w:tc>
          <w:tcPr>
            <w:tcW w:w="14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8080"/>
          </w:tcPr>
          <w:p w:rsidR="00B86947" w:rsidRPr="00F563AC" w:rsidRDefault="00B86947" w:rsidP="00AC6ED9">
            <w:pPr>
              <w:framePr w:hSpace="180" w:wrap="around" w:vAnchor="text" w:hAnchor="text" w:y="1"/>
              <w:autoSpaceDE w:val="0"/>
              <w:autoSpaceDN w:val="0"/>
              <w:adjustRightInd w:val="0"/>
              <w:spacing w:line="201" w:lineRule="atLeast"/>
              <w:suppressOverlap/>
              <w:jc w:val="both"/>
              <w:rPr>
                <w:rFonts w:eastAsia="Calibri"/>
                <w:color w:val="000000"/>
                <w:lang w:val="sr-Cyrl-RS"/>
              </w:rPr>
            </w:pPr>
            <w:r w:rsidRPr="00F563AC">
              <w:rPr>
                <w:rFonts w:eastAsia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492760</wp:posOffset>
                      </wp:positionV>
                      <wp:extent cx="285750" cy="9525"/>
                      <wp:effectExtent l="13335" t="59055" r="24765" b="45720"/>
                      <wp:wrapNone/>
                      <wp:docPr id="26" name="Straight Arrow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57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5007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6" o:spid="_x0000_s1026" type="#_x0000_t32" style="position:absolute;margin-left:.75pt;margin-top:38.8pt;width:22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F563AC">
              <w:rPr>
                <w:rFonts w:eastAsia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492760</wp:posOffset>
                      </wp:positionV>
                      <wp:extent cx="333375" cy="0"/>
                      <wp:effectExtent l="13335" t="59055" r="15240" b="55245"/>
                      <wp:wrapNone/>
                      <wp:docPr id="25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1DA94" id="Straight Arrow Connector 25" o:spid="_x0000_s1026" type="#_x0000_t32" style="position:absolute;margin-left:33pt;margin-top:38.8pt;width:2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8080"/>
          </w:tcPr>
          <w:p w:rsidR="00B86947" w:rsidRPr="00F563AC" w:rsidRDefault="00B86947" w:rsidP="00AC6ED9">
            <w:pPr>
              <w:framePr w:hSpace="180" w:wrap="around" w:vAnchor="text" w:hAnchor="text" w:y="1"/>
              <w:autoSpaceDE w:val="0"/>
              <w:autoSpaceDN w:val="0"/>
              <w:adjustRightInd w:val="0"/>
              <w:spacing w:line="201" w:lineRule="atLeast"/>
              <w:suppressOverlap/>
              <w:rPr>
                <w:rFonts w:eastAsia="Calibri"/>
                <w:color w:val="000000"/>
                <w:lang w:val="sr-Cyrl-RS"/>
              </w:rPr>
            </w:pPr>
            <w:r w:rsidRPr="00F563AC">
              <w:rPr>
                <w:rFonts w:eastAsia="Calibri"/>
                <w:color w:val="000000"/>
                <w:lang w:val="sr-Cyrl-RS"/>
              </w:rPr>
              <w:t>и, па, те, ни, нити</w:t>
            </w:r>
          </w:p>
          <w:p w:rsidR="00B86947" w:rsidRPr="00F563AC" w:rsidRDefault="00B86947" w:rsidP="00AC6ED9">
            <w:pPr>
              <w:framePr w:hSpace="180" w:wrap="around" w:vAnchor="text" w:hAnchor="text" w:y="1"/>
              <w:autoSpaceDE w:val="0"/>
              <w:autoSpaceDN w:val="0"/>
              <w:adjustRightInd w:val="0"/>
              <w:spacing w:line="201" w:lineRule="atLeast"/>
              <w:suppressOverlap/>
              <w:rPr>
                <w:rFonts w:eastAsia="Calibri"/>
                <w:color w:val="000000"/>
                <w:lang w:val="sr-Cyrl-RS"/>
              </w:rPr>
            </w:pPr>
            <w:r w:rsidRPr="00F563AC">
              <w:rPr>
                <w:rFonts w:eastAsia="Calibri"/>
                <w:color w:val="000000"/>
                <w:lang w:val="sr-Cyrl-RS"/>
              </w:rPr>
              <w:t>(а може бити и без везника)</w:t>
            </w:r>
          </w:p>
        </w:tc>
        <w:tc>
          <w:tcPr>
            <w:tcW w:w="14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8080"/>
          </w:tcPr>
          <w:p w:rsidR="00B86947" w:rsidRPr="00F563AC" w:rsidRDefault="00B86947" w:rsidP="00AC6ED9">
            <w:pPr>
              <w:framePr w:hSpace="180" w:wrap="around" w:vAnchor="text" w:hAnchor="text" w:y="1"/>
              <w:autoSpaceDE w:val="0"/>
              <w:autoSpaceDN w:val="0"/>
              <w:adjustRightInd w:val="0"/>
              <w:spacing w:line="201" w:lineRule="atLeast"/>
              <w:suppressOverlap/>
              <w:rPr>
                <w:rFonts w:eastAsia="Calibri"/>
                <w:color w:val="000000"/>
                <w:lang w:val="sr-Cyrl-RS"/>
              </w:rPr>
            </w:pPr>
            <w:r w:rsidRPr="00F563AC">
              <w:rPr>
                <w:rFonts w:eastAsia="Calibri"/>
                <w:i/>
                <w:iCs/>
                <w:color w:val="000000"/>
              </w:rPr>
              <w:t>Слушам музику и размишљам о животу.</w:t>
            </w:r>
          </w:p>
        </w:tc>
        <w:tc>
          <w:tcPr>
            <w:tcW w:w="1448" w:type="dxa"/>
            <w:tcBorders>
              <w:left w:val="single" w:sz="6" w:space="0" w:color="000000"/>
            </w:tcBorders>
            <w:shd w:val="clear" w:color="auto" w:fill="808080"/>
          </w:tcPr>
          <w:p w:rsidR="00B86947" w:rsidRPr="00F563AC" w:rsidRDefault="00B86947" w:rsidP="00AC6ED9">
            <w:pPr>
              <w:framePr w:hSpace="180" w:wrap="around" w:vAnchor="text" w:hAnchor="text" w:y="1"/>
              <w:autoSpaceDE w:val="0"/>
              <w:autoSpaceDN w:val="0"/>
              <w:adjustRightInd w:val="0"/>
              <w:spacing w:line="201" w:lineRule="atLeast"/>
              <w:suppressOverlap/>
              <w:rPr>
                <w:rFonts w:eastAsia="Calibri"/>
                <w:color w:val="000000"/>
                <w:lang w:val="sr-Cyrl-RS"/>
              </w:rPr>
            </w:pPr>
            <w:r w:rsidRPr="00F563AC">
              <w:rPr>
                <w:rFonts w:eastAsia="Calibri"/>
                <w:color w:val="000000"/>
                <w:lang w:val="sr-Cyrl-RS"/>
              </w:rPr>
              <w:t>Нема је испред и, а обавезна је испред осталих везника.</w:t>
            </w:r>
          </w:p>
        </w:tc>
      </w:tr>
      <w:tr w:rsidR="00B86947" w:rsidRPr="00F563AC" w:rsidTr="00AC6ED9">
        <w:tc>
          <w:tcPr>
            <w:tcW w:w="144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86947" w:rsidRPr="00F563AC" w:rsidRDefault="00B86947" w:rsidP="00AC6ED9">
            <w:pPr>
              <w:framePr w:hSpace="180" w:wrap="around" w:vAnchor="text" w:hAnchor="text" w:y="1"/>
              <w:autoSpaceDE w:val="0"/>
              <w:autoSpaceDN w:val="0"/>
              <w:adjustRightInd w:val="0"/>
              <w:spacing w:line="201" w:lineRule="atLeast"/>
              <w:suppressOverlap/>
              <w:rPr>
                <w:rFonts w:eastAsia="Calibri"/>
                <w:b/>
                <w:bCs/>
                <w:color w:val="000000"/>
                <w:lang w:val="sr-Cyrl-RS"/>
              </w:rPr>
            </w:pPr>
            <w:r w:rsidRPr="00F563AC">
              <w:rPr>
                <w:rFonts w:eastAsia="Calibri"/>
                <w:b/>
                <w:bCs/>
                <w:color w:val="000000"/>
                <w:lang w:val="sr-Cyrl-RS"/>
              </w:rPr>
              <w:t>Супротни</w:t>
            </w:r>
          </w:p>
        </w:tc>
        <w:tc>
          <w:tcPr>
            <w:tcW w:w="1447" w:type="dxa"/>
            <w:shd w:val="clear" w:color="auto" w:fill="C0C0C0"/>
          </w:tcPr>
          <w:p w:rsidR="00B86947" w:rsidRPr="00F563AC" w:rsidRDefault="00B86947" w:rsidP="00AC6ED9">
            <w:pPr>
              <w:framePr w:hSpace="180" w:wrap="around" w:vAnchor="text" w:hAnchor="text" w:y="1"/>
              <w:autoSpaceDE w:val="0"/>
              <w:autoSpaceDN w:val="0"/>
              <w:adjustRightInd w:val="0"/>
              <w:spacing w:line="201" w:lineRule="atLeast"/>
              <w:suppressOverlap/>
              <w:jc w:val="both"/>
              <w:rPr>
                <w:rFonts w:eastAsia="Calibri"/>
                <w:color w:val="000000"/>
                <w:lang w:val="sr-Cyrl-RS"/>
              </w:rPr>
            </w:pPr>
            <w:r w:rsidRPr="00F563AC">
              <w:rPr>
                <w:rFonts w:eastAsia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292100</wp:posOffset>
                      </wp:positionV>
                      <wp:extent cx="361950" cy="0"/>
                      <wp:effectExtent l="13335" t="55880" r="15240" b="58420"/>
                      <wp:wrapNone/>
                      <wp:docPr id="24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5556A" id="Straight Arrow Connector 24" o:spid="_x0000_s1026" type="#_x0000_t32" style="position:absolute;margin-left:.75pt;margin-top:23pt;width:2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Pr="00F563AC">
              <w:rPr>
                <w:rFonts w:eastAsia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292100</wp:posOffset>
                      </wp:positionV>
                      <wp:extent cx="333375" cy="0"/>
                      <wp:effectExtent l="22860" t="55880" r="5715" b="58420"/>
                      <wp:wrapNone/>
                      <wp:docPr id="23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8139B" id="Straight Arrow Connector 23" o:spid="_x0000_s1026" type="#_x0000_t32" style="position:absolute;margin-left:29.25pt;margin-top:23pt;width:26.2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47" w:type="dxa"/>
            <w:shd w:val="clear" w:color="auto" w:fill="C0C0C0"/>
          </w:tcPr>
          <w:p w:rsidR="00B86947" w:rsidRPr="00F563AC" w:rsidRDefault="00B86947" w:rsidP="00AC6ED9">
            <w:pPr>
              <w:framePr w:hSpace="180" w:wrap="around" w:vAnchor="text" w:hAnchor="text" w:y="1"/>
              <w:autoSpaceDE w:val="0"/>
              <w:autoSpaceDN w:val="0"/>
              <w:adjustRightInd w:val="0"/>
              <w:spacing w:line="201" w:lineRule="atLeast"/>
              <w:suppressOverlap/>
              <w:rPr>
                <w:rFonts w:eastAsia="Calibri"/>
                <w:color w:val="000000"/>
                <w:lang w:val="sr-Cyrl-RS"/>
              </w:rPr>
            </w:pPr>
            <w:r w:rsidRPr="00F563AC">
              <w:rPr>
                <w:rFonts w:eastAsia="Calibri"/>
                <w:color w:val="000000"/>
                <w:lang w:val="sr-Cyrl-RS"/>
              </w:rPr>
              <w:t>а, али, него, већ, док</w:t>
            </w:r>
          </w:p>
        </w:tc>
        <w:tc>
          <w:tcPr>
            <w:tcW w:w="1447" w:type="dxa"/>
            <w:shd w:val="clear" w:color="auto" w:fill="C0C0C0"/>
          </w:tcPr>
          <w:p w:rsidR="00B86947" w:rsidRPr="00F563AC" w:rsidRDefault="00B86947" w:rsidP="00AC6ED9">
            <w:pPr>
              <w:framePr w:hSpace="180" w:wrap="around" w:vAnchor="text" w:hAnchor="text" w:y="1"/>
              <w:autoSpaceDE w:val="0"/>
              <w:autoSpaceDN w:val="0"/>
              <w:adjustRightInd w:val="0"/>
              <w:spacing w:line="201" w:lineRule="atLeast"/>
              <w:suppressOverlap/>
              <w:rPr>
                <w:rFonts w:eastAsia="Calibri"/>
                <w:i/>
                <w:color w:val="000000"/>
                <w:lang w:val="sr-Cyrl-RS"/>
              </w:rPr>
            </w:pPr>
            <w:r w:rsidRPr="00F563AC">
              <w:rPr>
                <w:rFonts w:eastAsia="Calibri"/>
                <w:i/>
                <w:color w:val="000000"/>
              </w:rPr>
              <w:t xml:space="preserve">Купили смо карте, а на </w:t>
            </w:r>
            <w:r w:rsidRPr="00F563AC">
              <w:rPr>
                <w:rFonts w:eastAsia="Calibri"/>
                <w:i/>
                <w:iCs/>
                <w:color w:val="000000"/>
              </w:rPr>
              <w:t>концерт нисмо отишли.</w:t>
            </w:r>
          </w:p>
        </w:tc>
        <w:tc>
          <w:tcPr>
            <w:tcW w:w="1448" w:type="dxa"/>
            <w:shd w:val="clear" w:color="auto" w:fill="C0C0C0"/>
          </w:tcPr>
          <w:p w:rsidR="00B86947" w:rsidRPr="00F563AC" w:rsidRDefault="00B86947" w:rsidP="00AC6ED9">
            <w:pPr>
              <w:framePr w:hSpace="180" w:wrap="around" w:vAnchor="text" w:hAnchor="text" w:y="1"/>
              <w:autoSpaceDE w:val="0"/>
              <w:autoSpaceDN w:val="0"/>
              <w:adjustRightInd w:val="0"/>
              <w:spacing w:line="201" w:lineRule="atLeast"/>
              <w:suppressOverlap/>
              <w:rPr>
                <w:rFonts w:eastAsia="Calibri"/>
                <w:color w:val="000000"/>
                <w:lang w:val="sr-Cyrl-RS"/>
              </w:rPr>
            </w:pPr>
            <w:r w:rsidRPr="00F563AC">
              <w:rPr>
                <w:rFonts w:eastAsia="Calibri"/>
                <w:color w:val="000000"/>
                <w:lang w:val="sr-Cyrl-RS"/>
              </w:rPr>
              <w:t>Запета је обавезна испред везника</w:t>
            </w:r>
          </w:p>
        </w:tc>
      </w:tr>
      <w:tr w:rsidR="00B86947" w:rsidRPr="00F563AC" w:rsidTr="00AC6ED9">
        <w:tc>
          <w:tcPr>
            <w:tcW w:w="144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86947" w:rsidRPr="00F563AC" w:rsidRDefault="00B86947" w:rsidP="00AC6ED9">
            <w:pPr>
              <w:framePr w:hSpace="180" w:wrap="around" w:vAnchor="text" w:hAnchor="text" w:y="1"/>
              <w:autoSpaceDE w:val="0"/>
              <w:autoSpaceDN w:val="0"/>
              <w:adjustRightInd w:val="0"/>
              <w:spacing w:line="201" w:lineRule="atLeast"/>
              <w:suppressOverlap/>
              <w:rPr>
                <w:rFonts w:eastAsia="Calibri"/>
                <w:b/>
                <w:bCs/>
                <w:color w:val="000000"/>
                <w:lang w:val="sr-Cyrl-RS"/>
              </w:rPr>
            </w:pPr>
            <w:r w:rsidRPr="00F563AC">
              <w:rPr>
                <w:rFonts w:eastAsia="Calibri"/>
                <w:b/>
                <w:bCs/>
                <w:color w:val="000000"/>
                <w:lang w:val="sr-Cyrl-RS"/>
              </w:rPr>
              <w:t>Раставни</w:t>
            </w:r>
          </w:p>
        </w:tc>
        <w:tc>
          <w:tcPr>
            <w:tcW w:w="14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8080"/>
          </w:tcPr>
          <w:p w:rsidR="00B86947" w:rsidRPr="00F563AC" w:rsidRDefault="00B86947" w:rsidP="00AC6ED9">
            <w:pPr>
              <w:framePr w:hSpace="180" w:wrap="around" w:vAnchor="text" w:hAnchor="text" w:y="1"/>
              <w:autoSpaceDE w:val="0"/>
              <w:autoSpaceDN w:val="0"/>
              <w:adjustRightInd w:val="0"/>
              <w:spacing w:line="201" w:lineRule="atLeast"/>
              <w:suppressOverlap/>
              <w:jc w:val="both"/>
              <w:rPr>
                <w:rFonts w:eastAsia="Calibri"/>
                <w:color w:val="000000"/>
                <w:lang w:val="sr-Cyrl-RS"/>
              </w:rPr>
            </w:pPr>
            <w:r w:rsidRPr="00F563AC">
              <w:rPr>
                <w:rFonts w:eastAsia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400050</wp:posOffset>
                      </wp:positionV>
                      <wp:extent cx="285750" cy="0"/>
                      <wp:effectExtent l="13335" t="52705" r="15240" b="61595"/>
                      <wp:wrapNone/>
                      <wp:docPr id="22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7E1C3" id="Straight Arrow Connector 22" o:spid="_x0000_s1026" type="#_x0000_t32" style="position:absolute;margin-left:33pt;margin-top:31.5pt;width:22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Pr="00F563AC">
              <w:rPr>
                <w:rFonts w:eastAsia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400050</wp:posOffset>
                      </wp:positionV>
                      <wp:extent cx="361950" cy="9525"/>
                      <wp:effectExtent l="22860" t="43180" r="5715" b="61595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19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64F42" id="Straight Arrow Connector 21" o:spid="_x0000_s1026" type="#_x0000_t32" style="position:absolute;margin-left:.75pt;margin-top:31.5pt;width:28.5pt;height: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8080"/>
          </w:tcPr>
          <w:p w:rsidR="00B86947" w:rsidRPr="00F563AC" w:rsidRDefault="00B86947" w:rsidP="00AC6ED9">
            <w:pPr>
              <w:framePr w:hSpace="180" w:wrap="around" w:vAnchor="text" w:hAnchor="text" w:y="1"/>
              <w:autoSpaceDE w:val="0"/>
              <w:autoSpaceDN w:val="0"/>
              <w:adjustRightInd w:val="0"/>
              <w:spacing w:line="201" w:lineRule="atLeast"/>
              <w:suppressOverlap/>
              <w:rPr>
                <w:rFonts w:eastAsia="Calibri"/>
                <w:color w:val="000000"/>
                <w:lang w:val="sr-Cyrl-RS"/>
              </w:rPr>
            </w:pPr>
            <w:r w:rsidRPr="00F563AC">
              <w:rPr>
                <w:rFonts w:eastAsia="Calibri"/>
                <w:color w:val="000000"/>
                <w:lang w:val="sr-Cyrl-RS"/>
              </w:rPr>
              <w:t>или</w:t>
            </w:r>
          </w:p>
        </w:tc>
        <w:tc>
          <w:tcPr>
            <w:tcW w:w="14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8080"/>
          </w:tcPr>
          <w:p w:rsidR="00B86947" w:rsidRPr="00F563AC" w:rsidRDefault="00B86947" w:rsidP="00AC6ED9">
            <w:pPr>
              <w:framePr w:hSpace="180" w:wrap="around" w:vAnchor="text" w:hAnchor="text" w:y="1"/>
              <w:autoSpaceDE w:val="0"/>
              <w:autoSpaceDN w:val="0"/>
              <w:adjustRightInd w:val="0"/>
              <w:spacing w:line="201" w:lineRule="atLeast"/>
              <w:suppressOverlap/>
              <w:rPr>
                <w:rFonts w:eastAsia="Calibri"/>
                <w:color w:val="000000"/>
                <w:lang w:val="sr-Cyrl-RS"/>
              </w:rPr>
            </w:pPr>
            <w:r w:rsidRPr="00F563AC">
              <w:rPr>
                <w:rFonts w:eastAsia="Calibri"/>
                <w:i/>
                <w:iCs/>
                <w:color w:val="000000"/>
              </w:rPr>
              <w:t>Купи карте или одустани од концерта.</w:t>
            </w:r>
          </w:p>
        </w:tc>
        <w:tc>
          <w:tcPr>
            <w:tcW w:w="1448" w:type="dxa"/>
            <w:tcBorders>
              <w:left w:val="single" w:sz="6" w:space="0" w:color="000000"/>
            </w:tcBorders>
            <w:shd w:val="clear" w:color="auto" w:fill="808080"/>
          </w:tcPr>
          <w:p w:rsidR="00B86947" w:rsidRPr="00F563AC" w:rsidRDefault="00B86947" w:rsidP="00AC6ED9">
            <w:pPr>
              <w:framePr w:hSpace="180" w:wrap="around" w:vAnchor="text" w:hAnchor="text" w:y="1"/>
              <w:autoSpaceDE w:val="0"/>
              <w:autoSpaceDN w:val="0"/>
              <w:adjustRightInd w:val="0"/>
              <w:spacing w:line="201" w:lineRule="atLeast"/>
              <w:suppressOverlap/>
              <w:rPr>
                <w:rFonts w:eastAsia="Calibri"/>
                <w:color w:val="000000"/>
                <w:lang w:val="sr-Cyrl-RS"/>
              </w:rPr>
            </w:pPr>
            <w:r w:rsidRPr="00F563AC">
              <w:rPr>
                <w:rFonts w:eastAsia="Calibri"/>
                <w:color w:val="000000"/>
                <w:lang w:val="sr-Cyrl-RS"/>
              </w:rPr>
              <w:t xml:space="preserve">Пише се када се везник </w:t>
            </w:r>
            <w:r w:rsidRPr="00F563AC">
              <w:rPr>
                <w:rFonts w:eastAsia="Calibri"/>
                <w:i/>
                <w:color w:val="000000"/>
                <w:lang w:val="sr-Cyrl-RS"/>
              </w:rPr>
              <w:t>или</w:t>
            </w:r>
            <w:r w:rsidRPr="00F563AC">
              <w:rPr>
                <w:rFonts w:eastAsia="Calibri"/>
                <w:color w:val="000000"/>
                <w:lang w:val="sr-Cyrl-RS"/>
              </w:rPr>
              <w:t xml:space="preserve"> понавља</w:t>
            </w:r>
          </w:p>
        </w:tc>
      </w:tr>
      <w:tr w:rsidR="00B86947" w:rsidRPr="00F563AC" w:rsidTr="00AC6ED9">
        <w:tc>
          <w:tcPr>
            <w:tcW w:w="144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86947" w:rsidRPr="00F563AC" w:rsidRDefault="00B86947" w:rsidP="00AC6ED9">
            <w:pPr>
              <w:framePr w:hSpace="180" w:wrap="around" w:vAnchor="text" w:hAnchor="text" w:y="1"/>
              <w:autoSpaceDE w:val="0"/>
              <w:autoSpaceDN w:val="0"/>
              <w:adjustRightInd w:val="0"/>
              <w:spacing w:line="201" w:lineRule="atLeast"/>
              <w:suppressOverlap/>
              <w:rPr>
                <w:rFonts w:eastAsia="Calibri"/>
                <w:b/>
                <w:bCs/>
                <w:color w:val="000000"/>
                <w:lang w:val="sr-Cyrl-RS"/>
              </w:rPr>
            </w:pPr>
            <w:r w:rsidRPr="00F563AC">
              <w:rPr>
                <w:rFonts w:eastAsia="Calibri"/>
                <w:b/>
                <w:bCs/>
                <w:color w:val="000000"/>
                <w:lang w:val="sr-Cyrl-RS"/>
              </w:rPr>
              <w:t>Искључни</w:t>
            </w:r>
          </w:p>
        </w:tc>
        <w:tc>
          <w:tcPr>
            <w:tcW w:w="1447" w:type="dxa"/>
            <w:shd w:val="clear" w:color="auto" w:fill="C0C0C0"/>
          </w:tcPr>
          <w:p w:rsidR="00B86947" w:rsidRPr="00F563AC" w:rsidRDefault="00B86947" w:rsidP="00AC6ED9">
            <w:pPr>
              <w:framePr w:hSpace="180" w:wrap="around" w:vAnchor="text" w:hAnchor="text" w:y="1"/>
              <w:autoSpaceDE w:val="0"/>
              <w:autoSpaceDN w:val="0"/>
              <w:adjustRightInd w:val="0"/>
              <w:spacing w:line="201" w:lineRule="atLeast"/>
              <w:suppressOverlap/>
              <w:jc w:val="both"/>
              <w:rPr>
                <w:rFonts w:eastAsia="Calibri"/>
                <w:color w:val="000000"/>
                <w:lang w:val="sr-Cyrl-RS"/>
              </w:rPr>
            </w:pPr>
            <w:r w:rsidRPr="00F563AC">
              <w:rPr>
                <w:rFonts w:eastAsia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654685</wp:posOffset>
                      </wp:positionV>
                      <wp:extent cx="314325" cy="133350"/>
                      <wp:effectExtent l="13335" t="5080" r="5715" b="13970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C7DC3" id="Straight Arrow Connector 20" o:spid="_x0000_s1026" type="#_x0000_t32" style="position:absolute;margin-left:23.25pt;margin-top:51.55pt;width:24.7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"/>
                  </w:pict>
                </mc:Fallback>
              </mc:AlternateContent>
            </w:r>
            <w:r w:rsidRPr="00F563AC">
              <w:rPr>
                <w:rFonts w:eastAsia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435610</wp:posOffset>
                      </wp:positionV>
                      <wp:extent cx="247650" cy="219075"/>
                      <wp:effectExtent l="13335" t="5080" r="5715" b="13970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765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45D45" id="Straight Arrow Connector 19" o:spid="_x0000_s1026" type="#_x0000_t32" style="position:absolute;margin-left:23.25pt;margin-top:34.3pt;width:19.5pt;height:17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"/>
                  </w:pict>
                </mc:Fallback>
              </mc:AlternateContent>
            </w:r>
            <w:r w:rsidRPr="00F563AC">
              <w:rPr>
                <w:rFonts w:eastAsia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492760</wp:posOffset>
                      </wp:positionV>
                      <wp:extent cx="352425" cy="361950"/>
                      <wp:effectExtent l="13335" t="5080" r="5715" b="13970"/>
                      <wp:wrapNone/>
                      <wp:docPr id="18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ABF423" id="Oval 18" o:spid="_x0000_s1026" style="position:absolute;margin-left:15pt;margin-top:38.8pt;width:27.7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"/>
                  </w:pict>
                </mc:Fallback>
              </mc:AlternateContent>
            </w:r>
          </w:p>
        </w:tc>
        <w:tc>
          <w:tcPr>
            <w:tcW w:w="1447" w:type="dxa"/>
            <w:shd w:val="clear" w:color="auto" w:fill="C0C0C0"/>
          </w:tcPr>
          <w:p w:rsidR="00B86947" w:rsidRPr="00F563AC" w:rsidRDefault="00B86947" w:rsidP="00AC6ED9">
            <w:pPr>
              <w:framePr w:hSpace="180" w:wrap="around" w:vAnchor="text" w:hAnchor="text" w:y="1"/>
              <w:autoSpaceDE w:val="0"/>
              <w:autoSpaceDN w:val="0"/>
              <w:adjustRightInd w:val="0"/>
              <w:spacing w:line="201" w:lineRule="atLeast"/>
              <w:suppressOverlap/>
              <w:rPr>
                <w:rFonts w:eastAsia="Calibri"/>
                <w:color w:val="000000"/>
                <w:lang w:val="sr-Cyrl-RS"/>
              </w:rPr>
            </w:pPr>
            <w:r w:rsidRPr="00F563AC">
              <w:rPr>
                <w:rFonts w:eastAsia="Calibri"/>
                <w:color w:val="000000"/>
                <w:lang w:val="sr-Cyrl-RS"/>
              </w:rPr>
              <w:t>само, сао што, једино, једино што</w:t>
            </w:r>
          </w:p>
        </w:tc>
        <w:tc>
          <w:tcPr>
            <w:tcW w:w="1447" w:type="dxa"/>
            <w:shd w:val="clear" w:color="auto" w:fill="C0C0C0"/>
          </w:tcPr>
          <w:p w:rsidR="00B86947" w:rsidRPr="00F563AC" w:rsidRDefault="00B86947" w:rsidP="00AC6ED9">
            <w:pPr>
              <w:framePr w:hSpace="180" w:wrap="around" w:vAnchor="text" w:hAnchor="text" w:y="1"/>
              <w:autoSpaceDE w:val="0"/>
              <w:autoSpaceDN w:val="0"/>
              <w:adjustRightInd w:val="0"/>
              <w:spacing w:line="201" w:lineRule="atLeast"/>
              <w:suppressOverlap/>
              <w:rPr>
                <w:rFonts w:eastAsia="Calibri"/>
                <w:color w:val="000000"/>
                <w:lang w:val="sr-Cyrl-RS"/>
              </w:rPr>
            </w:pPr>
            <w:r w:rsidRPr="00F563AC">
              <w:rPr>
                <w:rFonts w:eastAsia="Calibri"/>
                <w:i/>
                <w:iCs/>
                <w:color w:val="000000"/>
              </w:rPr>
              <w:t>Сви смо отишли на концерт, само је Милица остала код куће.</w:t>
            </w:r>
          </w:p>
        </w:tc>
        <w:tc>
          <w:tcPr>
            <w:tcW w:w="1448" w:type="dxa"/>
            <w:shd w:val="clear" w:color="auto" w:fill="C0C0C0"/>
          </w:tcPr>
          <w:p w:rsidR="00B86947" w:rsidRPr="00F563AC" w:rsidRDefault="00B86947" w:rsidP="00AC6ED9">
            <w:pPr>
              <w:framePr w:hSpace="180" w:wrap="around" w:vAnchor="text" w:hAnchor="text" w:y="1"/>
              <w:autoSpaceDE w:val="0"/>
              <w:autoSpaceDN w:val="0"/>
              <w:adjustRightInd w:val="0"/>
              <w:spacing w:line="201" w:lineRule="atLeast"/>
              <w:suppressOverlap/>
              <w:rPr>
                <w:rFonts w:eastAsia="Calibri"/>
                <w:color w:val="000000"/>
                <w:lang w:val="sr-Cyrl-RS"/>
              </w:rPr>
            </w:pPr>
            <w:r w:rsidRPr="00F563AC">
              <w:rPr>
                <w:rFonts w:eastAsia="Calibri"/>
                <w:color w:val="000000"/>
                <w:lang w:val="sr-Cyrl-RS"/>
              </w:rPr>
              <w:t>Обавезно се обележава запетама</w:t>
            </w:r>
          </w:p>
        </w:tc>
      </w:tr>
      <w:tr w:rsidR="00B86947" w:rsidRPr="00F563AC" w:rsidTr="00AC6ED9">
        <w:tc>
          <w:tcPr>
            <w:tcW w:w="144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86947" w:rsidRPr="00F563AC" w:rsidRDefault="00B86947" w:rsidP="00AC6ED9">
            <w:pPr>
              <w:framePr w:hSpace="180" w:wrap="around" w:vAnchor="text" w:hAnchor="text" w:y="1"/>
              <w:autoSpaceDE w:val="0"/>
              <w:autoSpaceDN w:val="0"/>
              <w:adjustRightInd w:val="0"/>
              <w:spacing w:line="201" w:lineRule="atLeast"/>
              <w:suppressOverlap/>
              <w:rPr>
                <w:rFonts w:eastAsia="Calibri"/>
                <w:b/>
                <w:bCs/>
                <w:color w:val="000000"/>
                <w:lang w:val="sr-Cyrl-RS"/>
              </w:rPr>
            </w:pPr>
            <w:r w:rsidRPr="00F563AC">
              <w:rPr>
                <w:rFonts w:eastAsia="Calibri"/>
                <w:b/>
                <w:bCs/>
                <w:color w:val="000000"/>
                <w:lang w:val="sr-Cyrl-RS"/>
              </w:rPr>
              <w:t>Закључни</w:t>
            </w:r>
          </w:p>
        </w:tc>
        <w:tc>
          <w:tcPr>
            <w:tcW w:w="14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8080"/>
          </w:tcPr>
          <w:p w:rsidR="00B86947" w:rsidRPr="00F563AC" w:rsidRDefault="00B86947" w:rsidP="00AC6ED9">
            <w:pPr>
              <w:framePr w:hSpace="180" w:wrap="around" w:vAnchor="text" w:hAnchor="text" w:y="1"/>
              <w:autoSpaceDE w:val="0"/>
              <w:autoSpaceDN w:val="0"/>
              <w:adjustRightInd w:val="0"/>
              <w:spacing w:line="201" w:lineRule="atLeast"/>
              <w:suppressOverlap/>
              <w:jc w:val="both"/>
              <w:rPr>
                <w:rFonts w:eastAsia="Calibri"/>
                <w:color w:val="000000"/>
                <w:lang w:val="sr-Cyrl-RS"/>
              </w:rPr>
            </w:pPr>
            <w:r w:rsidRPr="00F563AC">
              <w:rPr>
                <w:rFonts w:eastAsia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461645</wp:posOffset>
                      </wp:positionV>
                      <wp:extent cx="171450" cy="635"/>
                      <wp:effectExtent l="13335" t="60960" r="15240" b="52705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AC9C8" id="Straight Arrow Connector 17" o:spid="_x0000_s1026" type="#_x0000_t32" style="position:absolute;margin-left:29.25pt;margin-top:36.35pt;width:13.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F563AC">
              <w:rPr>
                <w:rFonts w:eastAsia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375920</wp:posOffset>
                      </wp:positionV>
                      <wp:extent cx="161925" cy="161925"/>
                      <wp:effectExtent l="13335" t="13335" r="5715" b="5715"/>
                      <wp:wrapNone/>
                      <wp:docPr id="16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4721A0" id="Oval 16" o:spid="_x0000_s1026" style="position:absolute;margin-left:42.75pt;margin-top:29.6pt;width:12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"/>
                  </w:pict>
                </mc:Fallback>
              </mc:AlternateContent>
            </w:r>
            <w:r w:rsidRPr="00F563AC">
              <w:rPr>
                <w:rFonts w:eastAsia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147320</wp:posOffset>
                      </wp:positionV>
                      <wp:extent cx="419100" cy="390525"/>
                      <wp:effectExtent l="13335" t="13335" r="5715" b="5715"/>
                      <wp:wrapNone/>
                      <wp:docPr id="15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90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FC074B" id="Oval 15" o:spid="_x0000_s1026" style="position:absolute;margin-left:-3.75pt;margin-top:11.6pt;width:3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"/>
                  </w:pict>
                </mc:Fallback>
              </mc:AlternateContent>
            </w:r>
          </w:p>
        </w:tc>
        <w:tc>
          <w:tcPr>
            <w:tcW w:w="14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8080"/>
          </w:tcPr>
          <w:p w:rsidR="00B86947" w:rsidRPr="00F563AC" w:rsidRDefault="00B86947" w:rsidP="00AC6ED9">
            <w:pPr>
              <w:framePr w:hSpace="180" w:wrap="around" w:vAnchor="text" w:hAnchor="text" w:y="1"/>
              <w:autoSpaceDE w:val="0"/>
              <w:autoSpaceDN w:val="0"/>
              <w:adjustRightInd w:val="0"/>
              <w:spacing w:line="201" w:lineRule="atLeast"/>
              <w:suppressOverlap/>
              <w:rPr>
                <w:rFonts w:eastAsia="Calibri"/>
                <w:color w:val="000000"/>
                <w:lang w:val="sr-Cyrl-RS"/>
              </w:rPr>
            </w:pPr>
            <w:r w:rsidRPr="00F563AC">
              <w:rPr>
                <w:rFonts w:eastAsia="Calibri"/>
                <w:color w:val="000000"/>
                <w:lang w:val="sr-Cyrl-RS"/>
              </w:rPr>
              <w:t>према томе, дакле</w:t>
            </w:r>
          </w:p>
        </w:tc>
        <w:tc>
          <w:tcPr>
            <w:tcW w:w="14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8080"/>
          </w:tcPr>
          <w:p w:rsidR="00B86947" w:rsidRPr="00F563AC" w:rsidRDefault="00B86947" w:rsidP="00AC6ED9">
            <w:pPr>
              <w:framePr w:hSpace="180" w:wrap="around" w:vAnchor="text" w:hAnchor="text" w:y="1"/>
              <w:autoSpaceDE w:val="0"/>
              <w:autoSpaceDN w:val="0"/>
              <w:adjustRightInd w:val="0"/>
              <w:spacing w:line="201" w:lineRule="atLeast"/>
              <w:suppressOverlap/>
              <w:rPr>
                <w:rFonts w:eastAsia="Calibri"/>
                <w:i/>
                <w:color w:val="000000"/>
                <w:lang w:val="sr-Cyrl-RS"/>
              </w:rPr>
            </w:pPr>
            <w:r w:rsidRPr="00F563AC">
              <w:rPr>
                <w:rFonts w:eastAsia="Calibri"/>
                <w:i/>
                <w:color w:val="000000"/>
                <w:lang w:val="sr-Cyrl-RS"/>
              </w:rPr>
              <w:t>Купили смо карте, дакле, ићи ћемо на концерт.</w:t>
            </w:r>
          </w:p>
        </w:tc>
        <w:tc>
          <w:tcPr>
            <w:tcW w:w="1448" w:type="dxa"/>
            <w:tcBorders>
              <w:left w:val="single" w:sz="6" w:space="0" w:color="000000"/>
            </w:tcBorders>
            <w:shd w:val="clear" w:color="auto" w:fill="808080"/>
          </w:tcPr>
          <w:p w:rsidR="00B86947" w:rsidRPr="00F563AC" w:rsidRDefault="00B86947" w:rsidP="00AC6ED9">
            <w:pPr>
              <w:framePr w:hSpace="180" w:wrap="around" w:vAnchor="text" w:hAnchor="text" w:y="1"/>
              <w:autoSpaceDE w:val="0"/>
              <w:autoSpaceDN w:val="0"/>
              <w:adjustRightInd w:val="0"/>
              <w:spacing w:line="201" w:lineRule="atLeast"/>
              <w:suppressOverlap/>
              <w:rPr>
                <w:rFonts w:eastAsia="Calibri"/>
                <w:color w:val="000000"/>
                <w:lang w:val="sr-Cyrl-RS"/>
              </w:rPr>
            </w:pPr>
            <w:r w:rsidRPr="00F563AC">
              <w:rPr>
                <w:rFonts w:eastAsia="Calibri"/>
                <w:color w:val="000000"/>
                <w:lang w:val="sr-Cyrl-RS"/>
              </w:rPr>
              <w:t>Пошто нема везника, запета је обавезна</w:t>
            </w:r>
          </w:p>
        </w:tc>
      </w:tr>
      <w:tr w:rsidR="00B86947" w:rsidRPr="00F563AC" w:rsidTr="00AC6ED9">
        <w:tc>
          <w:tcPr>
            <w:tcW w:w="144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86947" w:rsidRPr="00F563AC" w:rsidRDefault="00B86947" w:rsidP="00AC6ED9">
            <w:pPr>
              <w:framePr w:hSpace="180" w:wrap="around" w:vAnchor="text" w:hAnchor="text" w:y="1"/>
              <w:autoSpaceDE w:val="0"/>
              <w:autoSpaceDN w:val="0"/>
              <w:adjustRightInd w:val="0"/>
              <w:spacing w:line="201" w:lineRule="atLeast"/>
              <w:suppressOverlap/>
              <w:rPr>
                <w:rFonts w:eastAsia="Calibri"/>
                <w:b/>
                <w:bCs/>
                <w:color w:val="000000"/>
                <w:lang w:val="sr-Cyrl-RS"/>
              </w:rPr>
            </w:pPr>
            <w:r w:rsidRPr="00F563AC">
              <w:rPr>
                <w:rFonts w:eastAsia="Calibri"/>
                <w:b/>
                <w:bCs/>
                <w:color w:val="000000"/>
                <w:lang w:val="sr-Cyrl-RS"/>
              </w:rPr>
              <w:t>Градациони</w:t>
            </w:r>
          </w:p>
        </w:tc>
        <w:tc>
          <w:tcPr>
            <w:tcW w:w="1447" w:type="dxa"/>
            <w:shd w:val="clear" w:color="auto" w:fill="C0C0C0"/>
          </w:tcPr>
          <w:p w:rsidR="00B86947" w:rsidRPr="00F563AC" w:rsidRDefault="00B86947" w:rsidP="00AC6ED9">
            <w:pPr>
              <w:framePr w:hSpace="180" w:wrap="around" w:vAnchor="text" w:hAnchor="text" w:y="1"/>
              <w:autoSpaceDE w:val="0"/>
              <w:autoSpaceDN w:val="0"/>
              <w:adjustRightInd w:val="0"/>
              <w:spacing w:line="201" w:lineRule="atLeast"/>
              <w:suppressOverlap/>
              <w:jc w:val="both"/>
              <w:rPr>
                <w:rFonts w:eastAsia="Calibri"/>
                <w:color w:val="000000"/>
                <w:lang w:val="sr-Cyrl-RS"/>
              </w:rPr>
            </w:pPr>
          </w:p>
          <w:p w:rsidR="00B86947" w:rsidRPr="00F563AC" w:rsidRDefault="00B86947" w:rsidP="00AC6ED9">
            <w:pPr>
              <w:framePr w:hSpace="180" w:wrap="around" w:vAnchor="text" w:hAnchor="text" w:y="1"/>
              <w:autoSpaceDE w:val="0"/>
              <w:autoSpaceDN w:val="0"/>
              <w:adjustRightInd w:val="0"/>
              <w:spacing w:line="201" w:lineRule="atLeast"/>
              <w:suppressOverlap/>
              <w:jc w:val="both"/>
              <w:rPr>
                <w:rFonts w:eastAsia="Calibri"/>
                <w:color w:val="000000"/>
                <w:lang w:val="sr-Cyrl-RS"/>
              </w:rPr>
            </w:pPr>
            <w:r w:rsidRPr="00F563AC">
              <w:rPr>
                <w:rFonts w:eastAsia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513080</wp:posOffset>
                      </wp:positionV>
                      <wp:extent cx="485775" cy="152400"/>
                      <wp:effectExtent l="13335" t="52705" r="15240" b="13970"/>
                      <wp:wrapNone/>
                      <wp:docPr id="14" name="Elb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85775" cy="152400"/>
                              </a:xfrm>
                              <a:prstGeom prst="bentConnector3">
                                <a:avLst>
                                  <a:gd name="adj1" fmla="val 4993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518E4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4" o:spid="_x0000_s1026" type="#_x0000_t34" style="position:absolute;margin-left:9.75pt;margin-top:40.4pt;width:38.25pt;height:12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" adj="10786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47" w:type="dxa"/>
            <w:shd w:val="clear" w:color="auto" w:fill="C0C0C0"/>
          </w:tcPr>
          <w:p w:rsidR="00B86947" w:rsidRPr="00F563AC" w:rsidRDefault="00B86947" w:rsidP="00AC6ED9">
            <w:pPr>
              <w:framePr w:hSpace="180" w:wrap="around" w:vAnchor="text" w:hAnchor="text" w:y="1"/>
              <w:autoSpaceDE w:val="0"/>
              <w:autoSpaceDN w:val="0"/>
              <w:adjustRightInd w:val="0"/>
              <w:spacing w:line="201" w:lineRule="atLeast"/>
              <w:suppressOverlap/>
              <w:rPr>
                <w:rFonts w:eastAsia="Calibri"/>
                <w:color w:val="000000"/>
                <w:lang w:val="sr-Cyrl-RS"/>
              </w:rPr>
            </w:pPr>
            <w:r w:rsidRPr="00F563AC">
              <w:rPr>
                <w:rFonts w:eastAsia="Calibri"/>
                <w:color w:val="000000"/>
                <w:lang w:val="sr-Cyrl-RS"/>
              </w:rPr>
              <w:t>не само (што/</w:t>
            </w:r>
          </w:p>
          <w:p w:rsidR="00B86947" w:rsidRPr="00F563AC" w:rsidRDefault="00B86947" w:rsidP="00AC6ED9">
            <w:pPr>
              <w:framePr w:hSpace="180" w:wrap="around" w:vAnchor="text" w:hAnchor="text" w:y="1"/>
              <w:autoSpaceDE w:val="0"/>
              <w:autoSpaceDN w:val="0"/>
              <w:adjustRightInd w:val="0"/>
              <w:spacing w:line="201" w:lineRule="atLeast"/>
              <w:suppressOverlap/>
              <w:rPr>
                <w:rFonts w:eastAsia="Calibri"/>
                <w:color w:val="000000"/>
                <w:lang w:val="sr-Cyrl-RS"/>
              </w:rPr>
            </w:pPr>
            <w:r w:rsidRPr="00F563AC">
              <w:rPr>
                <w:rFonts w:eastAsia="Calibri"/>
                <w:color w:val="000000"/>
                <w:lang w:val="sr-Cyrl-RS"/>
              </w:rPr>
              <w:t>да) него/но/већ, а камоли (да)</w:t>
            </w:r>
          </w:p>
        </w:tc>
        <w:tc>
          <w:tcPr>
            <w:tcW w:w="1447" w:type="dxa"/>
            <w:shd w:val="clear" w:color="auto" w:fill="C0C0C0"/>
          </w:tcPr>
          <w:p w:rsidR="00B86947" w:rsidRPr="00F563AC" w:rsidRDefault="00B86947" w:rsidP="00AC6ED9">
            <w:pPr>
              <w:framePr w:hSpace="180" w:wrap="around" w:vAnchor="text" w:hAnchor="text" w:y="1"/>
              <w:autoSpaceDE w:val="0"/>
              <w:autoSpaceDN w:val="0"/>
              <w:adjustRightInd w:val="0"/>
              <w:spacing w:line="201" w:lineRule="atLeast"/>
              <w:suppressOverlap/>
              <w:rPr>
                <w:rFonts w:eastAsia="Calibri"/>
                <w:color w:val="000000"/>
                <w:lang w:val="sr-Cyrl-RS"/>
              </w:rPr>
            </w:pPr>
            <w:r w:rsidRPr="00F563AC">
              <w:rPr>
                <w:rFonts w:eastAsia="Calibri"/>
                <w:i/>
                <w:iCs/>
                <w:color w:val="000000"/>
              </w:rPr>
              <w:t>Милица не само да је положила пријемни него је добила и максималан број поена.</w:t>
            </w:r>
          </w:p>
        </w:tc>
        <w:tc>
          <w:tcPr>
            <w:tcW w:w="1448" w:type="dxa"/>
            <w:shd w:val="clear" w:color="auto" w:fill="C0C0C0"/>
          </w:tcPr>
          <w:p w:rsidR="00B86947" w:rsidRPr="00F563AC" w:rsidRDefault="00B86947" w:rsidP="00AC6ED9">
            <w:pPr>
              <w:framePr w:hSpace="180" w:wrap="around" w:vAnchor="text" w:hAnchor="text" w:y="1"/>
              <w:autoSpaceDE w:val="0"/>
              <w:autoSpaceDN w:val="0"/>
              <w:adjustRightInd w:val="0"/>
              <w:spacing w:line="201" w:lineRule="atLeast"/>
              <w:suppressOverlap/>
              <w:rPr>
                <w:rFonts w:ascii="Minion Pro" w:eastAsia="Calibri" w:hAnsi="Minion Pro" w:cs="Minion Pro"/>
                <w:color w:val="000000"/>
                <w:sz w:val="22"/>
                <w:szCs w:val="22"/>
              </w:rPr>
            </w:pPr>
            <w:r w:rsidRPr="00F563AC">
              <w:rPr>
                <w:rFonts w:ascii="Minion Pro" w:eastAsia="Calibri" w:hAnsi="Minion Pro"/>
                <w:color w:val="000000"/>
                <w:sz w:val="22"/>
                <w:szCs w:val="22"/>
              </w:rPr>
              <w:t xml:space="preserve">Запета се пише испред везничког споја </w:t>
            </w:r>
            <w:r w:rsidRPr="00F563AC">
              <w:rPr>
                <w:rFonts w:ascii="Minion Pro" w:eastAsia="Calibri" w:hAnsi="Minion Pro" w:cs="Minion Pro"/>
                <w:i/>
                <w:iCs/>
                <w:color w:val="000000"/>
                <w:sz w:val="22"/>
                <w:szCs w:val="22"/>
              </w:rPr>
              <w:t xml:space="preserve">а камоли (да). </w:t>
            </w:r>
          </w:p>
          <w:p w:rsidR="00B86947" w:rsidRPr="00F563AC" w:rsidRDefault="00B86947" w:rsidP="00AC6ED9">
            <w:pPr>
              <w:framePr w:hSpace="180" w:wrap="around" w:vAnchor="text" w:hAnchor="text" w:y="1"/>
              <w:autoSpaceDE w:val="0"/>
              <w:autoSpaceDN w:val="0"/>
              <w:adjustRightInd w:val="0"/>
              <w:spacing w:line="201" w:lineRule="atLeast"/>
              <w:suppressOverlap/>
              <w:rPr>
                <w:rFonts w:ascii="Minion Pro" w:eastAsia="Calibri" w:hAnsi="Minion Pro" w:cs="Minion Pro"/>
                <w:color w:val="000000"/>
                <w:sz w:val="22"/>
                <w:szCs w:val="22"/>
                <w:lang w:val="sr-Cyrl-RS"/>
              </w:rPr>
            </w:pPr>
            <w:r w:rsidRPr="00F563AC">
              <w:rPr>
                <w:rFonts w:ascii="Minion Pro" w:eastAsia="Calibri" w:hAnsi="Minion Pro" w:cs="Minion Pro"/>
                <w:color w:val="000000"/>
                <w:sz w:val="22"/>
                <w:szCs w:val="22"/>
              </w:rPr>
              <w:t xml:space="preserve">Запета се не пише између споја </w:t>
            </w:r>
            <w:r w:rsidRPr="00F563AC">
              <w:rPr>
                <w:rFonts w:ascii="Minion Pro" w:eastAsia="Calibri" w:hAnsi="Minion Pro" w:cs="Minion Pro"/>
                <w:i/>
                <w:iCs/>
                <w:color w:val="000000"/>
                <w:sz w:val="22"/>
                <w:szCs w:val="22"/>
              </w:rPr>
              <w:t xml:space="preserve">не само што/ да </w:t>
            </w:r>
            <w:r w:rsidRPr="00F563AC">
              <w:rPr>
                <w:rFonts w:ascii="Minion Pro" w:eastAsia="Calibri" w:hAnsi="Minion Pro" w:cs="Minion Pro"/>
                <w:color w:val="000000"/>
                <w:sz w:val="22"/>
                <w:szCs w:val="22"/>
              </w:rPr>
              <w:t xml:space="preserve">и </w:t>
            </w:r>
            <w:r w:rsidRPr="00F563AC">
              <w:rPr>
                <w:rFonts w:ascii="Minion Pro" w:eastAsia="Calibri" w:hAnsi="Minion Pro" w:cs="Minion Pro"/>
                <w:i/>
                <w:iCs/>
                <w:color w:val="000000"/>
                <w:sz w:val="22"/>
                <w:szCs w:val="22"/>
              </w:rPr>
              <w:t xml:space="preserve">него/но/већ. </w:t>
            </w:r>
          </w:p>
        </w:tc>
      </w:tr>
    </w:tbl>
    <w:p w:rsidR="00B86947" w:rsidRDefault="00B86947" w:rsidP="00B86947">
      <w:pPr>
        <w:suppressAutoHyphens/>
        <w:spacing w:after="200" w:line="276" w:lineRule="auto"/>
        <w:contextualSpacing/>
        <w:rPr>
          <w:rFonts w:ascii="Arial" w:hAnsi="Arial" w:cs="Arial"/>
          <w:b/>
          <w:i/>
          <w:noProof/>
          <w:color w:val="0000FF"/>
          <w:sz w:val="22"/>
          <w:szCs w:val="22"/>
          <w:lang w:val="sr-Cyrl-CS" w:eastAsia="zh-CN"/>
        </w:rPr>
      </w:pPr>
    </w:p>
    <w:p w:rsidR="00B86947" w:rsidRDefault="00B86947" w:rsidP="00B86947">
      <w:pPr>
        <w:rPr>
          <w:rFonts w:ascii="Arial" w:hAnsi="Arial" w:cs="Arial"/>
          <w:b/>
          <w:i/>
          <w:noProof/>
          <w:color w:val="0000FF"/>
          <w:sz w:val="22"/>
          <w:szCs w:val="22"/>
          <w:lang w:val="sr-Cyrl-CS" w:eastAsia="zh-CN"/>
        </w:rPr>
      </w:pPr>
      <w:r w:rsidRPr="003E5319">
        <w:rPr>
          <w:rFonts w:ascii="Arial" w:hAnsi="Arial" w:cs="Arial"/>
          <w:b/>
          <w:i/>
          <w:noProof/>
          <w:color w:val="1F03ED"/>
          <w:sz w:val="22"/>
          <w:szCs w:val="22"/>
          <w:u w:val="single"/>
          <w:lang w:val="sr-Cyrl-CS" w:eastAsia="zh-CN"/>
        </w:rPr>
        <w:t>Завршни део часа</w:t>
      </w:r>
      <w:r w:rsidRPr="003E5319">
        <w:rPr>
          <w:rFonts w:ascii="Arial" w:hAnsi="Arial" w:cs="Arial"/>
          <w:b/>
          <w:i/>
          <w:noProof/>
          <w:color w:val="0000FF"/>
          <w:sz w:val="22"/>
          <w:szCs w:val="22"/>
          <w:lang w:val="sr-Cyrl-CS" w:eastAsia="zh-CN"/>
        </w:rPr>
        <w:t xml:space="preserve"> У завршном делу часа професор у дијалогу са уче</w:t>
      </w:r>
      <w:r>
        <w:t xml:space="preserve"> </w:t>
      </w:r>
      <w:r w:rsidRPr="00F563AC">
        <w:rPr>
          <w:rFonts w:ascii="Arial" w:hAnsi="Arial" w:cs="Arial"/>
          <w:b/>
          <w:i/>
          <w:noProof/>
          <w:color w:val="0000FF"/>
          <w:sz w:val="22"/>
          <w:szCs w:val="22"/>
          <w:lang w:val="sr-Cyrl-CS" w:eastAsia="zh-CN"/>
        </w:rPr>
        <w:t>ницима проверава постигнутост исхода.</w:t>
      </w:r>
    </w:p>
    <w:p w:rsidR="00B86947" w:rsidRPr="00A90957" w:rsidRDefault="00B86947" w:rsidP="00B86947">
      <w:pPr>
        <w:rPr>
          <w:rFonts w:ascii="Arial" w:hAnsi="Arial" w:cs="Arial"/>
          <w:b/>
          <w:i/>
          <w:noProof/>
          <w:sz w:val="22"/>
          <w:szCs w:val="22"/>
          <w:lang w:val="sr-Cyrl-CS"/>
        </w:rPr>
      </w:pPr>
      <w:r w:rsidRPr="00A90957">
        <w:rPr>
          <w:rFonts w:ascii="Arial" w:hAnsi="Arial" w:cs="Arial"/>
          <w:b/>
          <w:i/>
          <w:noProof/>
          <w:sz w:val="22"/>
          <w:szCs w:val="22"/>
          <w:lang w:val="sr-Cyrl-CS"/>
        </w:rPr>
        <w:lastRenderedPageBreak/>
        <w:t xml:space="preserve">По завршетку наставне јединице </w:t>
      </w:r>
      <w:r w:rsidRPr="00A90957">
        <w:rPr>
          <w:rFonts w:ascii="Arial" w:hAnsi="Arial" w:cs="Arial"/>
          <w:b/>
          <w:i/>
          <w:noProof/>
          <w:color w:val="FF0000"/>
          <w:sz w:val="22"/>
          <w:szCs w:val="22"/>
          <w:lang w:val="sr-Cyrl-CS"/>
        </w:rPr>
        <w:t>Систем зависних реченица (именичке, придевске и прилошке) (обрада)</w:t>
      </w:r>
      <w:r w:rsidRPr="00A90957">
        <w:rPr>
          <w:rFonts w:ascii="Arial" w:hAnsi="Arial" w:cs="Arial"/>
          <w:b/>
          <w:i/>
          <w:noProof/>
          <w:sz w:val="22"/>
          <w:szCs w:val="22"/>
          <w:lang w:val="sr-Cyrl-CS"/>
        </w:rPr>
        <w:t xml:space="preserve">, ученици ће бити у стању да:  </w:t>
      </w:r>
    </w:p>
    <w:p w:rsidR="00B86947" w:rsidRPr="00A90957" w:rsidRDefault="00B86947" w:rsidP="00B86947">
      <w:pPr>
        <w:pStyle w:val="normal0"/>
        <w:numPr>
          <w:ilvl w:val="0"/>
          <w:numId w:val="8"/>
        </w:numPr>
        <w:tabs>
          <w:tab w:val="num" w:pos="720"/>
        </w:tabs>
        <w:spacing w:before="0" w:beforeAutospacing="0" w:after="0" w:afterAutospacing="0"/>
        <w:ind w:left="372" w:hanging="240"/>
        <w:jc w:val="both"/>
        <w:rPr>
          <w:lang w:val="ru-RU"/>
        </w:rPr>
      </w:pPr>
      <w:r w:rsidRPr="00A90957">
        <w:rPr>
          <w:rFonts w:ascii="Times New Roman" w:hAnsi="Times New Roman" w:cs="Times New Roman"/>
          <w:sz w:val="20"/>
          <w:szCs w:val="20"/>
          <w:lang w:val="ru-RU"/>
        </w:rPr>
        <w:t>дефинишу зависну реченицу;</w:t>
      </w:r>
    </w:p>
    <w:p w:rsidR="00B86947" w:rsidRPr="00A90957" w:rsidRDefault="00B86947" w:rsidP="00B86947">
      <w:pPr>
        <w:pStyle w:val="normal0"/>
        <w:numPr>
          <w:ilvl w:val="0"/>
          <w:numId w:val="8"/>
        </w:numPr>
        <w:tabs>
          <w:tab w:val="num" w:pos="720"/>
        </w:tabs>
        <w:spacing w:before="0" w:beforeAutospacing="0" w:after="0" w:afterAutospacing="0"/>
        <w:ind w:left="372" w:hanging="2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90957">
        <w:rPr>
          <w:rFonts w:ascii="Times New Roman" w:hAnsi="Times New Roman" w:cs="Times New Roman"/>
          <w:sz w:val="20"/>
          <w:szCs w:val="20"/>
          <w:lang w:val="ru-RU"/>
        </w:rPr>
        <w:t>наведу и опишу основне типове зависних реченица (именичке, придевске, прилошке);</w:t>
      </w:r>
    </w:p>
    <w:p w:rsidR="00B86947" w:rsidRPr="00A90957" w:rsidRDefault="00B86947" w:rsidP="00B86947">
      <w:pPr>
        <w:pStyle w:val="normal0"/>
        <w:numPr>
          <w:ilvl w:val="0"/>
          <w:numId w:val="8"/>
        </w:numPr>
        <w:tabs>
          <w:tab w:val="num" w:pos="720"/>
        </w:tabs>
        <w:spacing w:before="0" w:beforeAutospacing="0" w:after="0" w:afterAutospacing="0"/>
        <w:ind w:left="372" w:hanging="2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90957">
        <w:rPr>
          <w:rFonts w:ascii="Times New Roman" w:hAnsi="Times New Roman" w:cs="Times New Roman"/>
          <w:sz w:val="20"/>
          <w:szCs w:val="20"/>
          <w:lang w:val="ru-RU"/>
        </w:rPr>
        <w:t>наведу одговарајуће примере;</w:t>
      </w:r>
    </w:p>
    <w:p w:rsidR="00B86947" w:rsidRPr="00A90957" w:rsidRDefault="00B86947" w:rsidP="00B86947">
      <w:pPr>
        <w:pStyle w:val="normal0"/>
        <w:numPr>
          <w:ilvl w:val="0"/>
          <w:numId w:val="8"/>
        </w:numPr>
        <w:tabs>
          <w:tab w:val="num" w:pos="720"/>
        </w:tabs>
        <w:spacing w:before="0" w:beforeAutospacing="0" w:after="0" w:afterAutospacing="0"/>
        <w:ind w:left="372" w:hanging="2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90957">
        <w:rPr>
          <w:rFonts w:ascii="Times New Roman" w:hAnsi="Times New Roman" w:cs="Times New Roman"/>
          <w:sz w:val="20"/>
          <w:szCs w:val="20"/>
          <w:lang w:val="ru-RU"/>
        </w:rPr>
        <w:t>примењује стечено знање у пракси.</w:t>
      </w:r>
      <w:r w:rsidRPr="00A90957">
        <w:rPr>
          <w:lang w:val="sr-Cyrl-CS"/>
        </w:rPr>
        <w:t xml:space="preserve">  </w:t>
      </w:r>
    </w:p>
    <w:p w:rsidR="00B86947" w:rsidRPr="00A90957" w:rsidRDefault="00B86947" w:rsidP="00B86947">
      <w:pPr>
        <w:rPr>
          <w:rFonts w:ascii="Arial" w:hAnsi="Arial" w:cs="Arial"/>
          <w:b/>
          <w:i/>
          <w:noProof/>
          <w:color w:val="3333FF"/>
          <w:sz w:val="22"/>
          <w:szCs w:val="22"/>
          <w:lang w:val="sr-Cyrl-CS"/>
        </w:rPr>
      </w:pPr>
      <w:r w:rsidRPr="00A90957">
        <w:rPr>
          <w:rFonts w:ascii="Arial" w:hAnsi="Arial" w:cs="Arial"/>
          <w:b/>
          <w:i/>
          <w:noProof/>
          <w:color w:val="3333FF"/>
          <w:sz w:val="22"/>
          <w:szCs w:val="22"/>
          <w:lang w:val="sr-Cyrl-CS"/>
        </w:rPr>
        <w:t>Административни део часа</w:t>
      </w:r>
    </w:p>
    <w:p w:rsidR="00B86947" w:rsidRPr="00A90957" w:rsidRDefault="00B86947" w:rsidP="00B86947">
      <w:pPr>
        <w:rPr>
          <w:b/>
          <w:color w:val="0000FF"/>
          <w:lang w:val="sr-Cyrl-CS"/>
        </w:rPr>
      </w:pPr>
      <w:r w:rsidRPr="00A90957">
        <w:rPr>
          <w:b/>
          <w:i/>
          <w:color w:val="1F03ED"/>
          <w:u w:val="single"/>
          <w:lang w:val="sr-Cyrl-CS"/>
        </w:rPr>
        <w:t>Уводни део часа</w:t>
      </w:r>
      <w:r w:rsidRPr="00A90957">
        <w:rPr>
          <w:rFonts w:ascii="Arial" w:hAnsi="Arial" w:cs="Arial"/>
          <w:b/>
          <w:i/>
          <w:noProof/>
          <w:color w:val="3333FF"/>
          <w:lang w:val="sr-Cyrl-CS"/>
        </w:rPr>
        <w:t>.</w:t>
      </w:r>
      <w:r w:rsidRPr="00A90957">
        <w:rPr>
          <w:lang w:val="sr-Cyrl-CS"/>
        </w:rPr>
        <w:t xml:space="preserve"> </w:t>
      </w:r>
      <w:r w:rsidRPr="000D69C5">
        <w:rPr>
          <w:lang w:val="sr-Cyrl-RS"/>
        </w:rPr>
        <w:t>Наставник подсећа ученике да су знањ</w:t>
      </w:r>
      <w:r>
        <w:rPr>
          <w:lang w:val="sr-Cyrl-RS"/>
        </w:rPr>
        <w:t xml:space="preserve">а о </w:t>
      </w:r>
      <w:r w:rsidRPr="000D69C5">
        <w:rPr>
          <w:lang w:val="sr-Cyrl-RS"/>
        </w:rPr>
        <w:t>зависни</w:t>
      </w:r>
      <w:r>
        <w:rPr>
          <w:lang w:val="sr-Cyrl-RS"/>
        </w:rPr>
        <w:t>м</w:t>
      </w:r>
      <w:r w:rsidRPr="000D69C5">
        <w:rPr>
          <w:lang w:val="sr-Cyrl-RS"/>
        </w:rPr>
        <w:t xml:space="preserve"> реченица</w:t>
      </w:r>
      <w:r>
        <w:rPr>
          <w:lang w:val="sr-Cyrl-RS"/>
        </w:rPr>
        <w:t>ма</w:t>
      </w:r>
      <w:r w:rsidRPr="000D69C5">
        <w:rPr>
          <w:lang w:val="sr-Cyrl-RS"/>
        </w:rPr>
        <w:t xml:space="preserve"> стекли још у основној школи, па ће данас само имати прилику да та знања обнове и евентуално прошире.</w:t>
      </w:r>
      <w:r w:rsidRPr="00A90957">
        <w:rPr>
          <w:b/>
          <w:color w:val="0000FF"/>
          <w:lang w:val="sr-Cyrl-CS"/>
        </w:rPr>
        <w:t xml:space="preserve">Зависне предикатске реченице су реченице које саме не преносе целовиту поруку (информацију) као независне реченице, него допуњују значења других предикатских реченица (независних или зависних) или чак синтагми -  као њихови чланови. Оне имају различите службе – субјекта, правог и неправог објекта, атрибута, прилошке одредбе. Односно, може се рећи да се свака служба (функција) речи у реченици може исказати речју, синтагмом (скупом речи) и зависном реченицом. </w:t>
      </w:r>
    </w:p>
    <w:p w:rsidR="00B86947" w:rsidRPr="00A90957" w:rsidRDefault="00B86947" w:rsidP="00B86947">
      <w:pPr>
        <w:shd w:val="clear" w:color="auto" w:fill="FFFF99"/>
        <w:rPr>
          <w:lang w:val="sr-Cyrl-CS"/>
        </w:rPr>
      </w:pPr>
      <w:r w:rsidRPr="00A90957">
        <w:rPr>
          <w:rFonts w:ascii="Arial" w:hAnsi="Arial" w:cs="Arial"/>
          <w:b/>
          <w:i/>
          <w:noProof/>
          <w:color w:val="0000FF"/>
          <w:sz w:val="22"/>
          <w:szCs w:val="22"/>
          <w:lang w:val="ru-RU"/>
        </w:rPr>
        <w:t>Главни део часа.</w:t>
      </w:r>
      <w:r w:rsidRPr="00A90957">
        <w:rPr>
          <w:b/>
          <w:color w:val="0000FF"/>
          <w:lang w:val="ru-RU"/>
        </w:rPr>
        <w:t xml:space="preserve"> </w:t>
      </w:r>
      <w:r w:rsidRPr="00A90957">
        <w:rPr>
          <w:lang w:val="sr-Cyrl-CS"/>
        </w:rPr>
        <w:t>Све зависне реченице деле се на:</w:t>
      </w:r>
    </w:p>
    <w:p w:rsidR="00B86947" w:rsidRPr="00A90957" w:rsidRDefault="00B86947" w:rsidP="00B86947">
      <w:pPr>
        <w:numPr>
          <w:ilvl w:val="0"/>
          <w:numId w:val="10"/>
        </w:numPr>
        <w:shd w:val="clear" w:color="auto" w:fill="FFFF99"/>
        <w:rPr>
          <w:lang w:val="sr-Cyrl-CS"/>
        </w:rPr>
      </w:pPr>
      <w:r w:rsidRPr="00A90957">
        <w:rPr>
          <w:lang w:val="sr-Cyrl-CS"/>
        </w:rPr>
        <w:t>именичке (изричне и именичке односне);врше функцију субјекта и објекта;</w:t>
      </w:r>
    </w:p>
    <w:p w:rsidR="00B86947" w:rsidRPr="00A90957" w:rsidRDefault="00B86947" w:rsidP="00B86947">
      <w:pPr>
        <w:numPr>
          <w:ilvl w:val="0"/>
          <w:numId w:val="10"/>
        </w:numPr>
        <w:shd w:val="clear" w:color="auto" w:fill="FFFF99"/>
        <w:rPr>
          <w:lang w:val="sr-Cyrl-CS"/>
        </w:rPr>
      </w:pPr>
      <w:r w:rsidRPr="00A90957">
        <w:rPr>
          <w:lang w:val="sr-Cyrl-CS"/>
        </w:rPr>
        <w:t>придевске (придевске односне);врше функцију атрибута и апозитива и</w:t>
      </w:r>
    </w:p>
    <w:p w:rsidR="00B86947" w:rsidRPr="00A90957" w:rsidRDefault="00B86947" w:rsidP="00B86947">
      <w:pPr>
        <w:numPr>
          <w:ilvl w:val="0"/>
          <w:numId w:val="10"/>
        </w:numPr>
        <w:shd w:val="clear" w:color="auto" w:fill="FFFF99"/>
        <w:rPr>
          <w:lang w:val="sr-Cyrl-CS"/>
        </w:rPr>
      </w:pPr>
      <w:r w:rsidRPr="00A90957">
        <w:rPr>
          <w:lang w:val="sr-Cyrl-CS"/>
        </w:rPr>
        <w:t>прилошке (временске, месне, начинске или поредбене, намерне, условне, узрочне, последичне, допусне – које имају функцију прилошке одредбе за место, време, начин...)</w:t>
      </w:r>
    </w:p>
    <w:p w:rsidR="00B86947" w:rsidRPr="00287E6D" w:rsidRDefault="00B86947" w:rsidP="00B86947">
      <w:pPr>
        <w:rPr>
          <w:rFonts w:eastAsia="Calibri"/>
          <w:lang w:val="sr-Cyrl-RS"/>
        </w:rPr>
      </w:pPr>
      <w:r w:rsidRPr="00287E6D">
        <w:rPr>
          <w:rFonts w:eastAsia="Calibri"/>
          <w:lang w:val="sr-Cyrl-RS"/>
        </w:rPr>
        <w:t>Зависне реченице не могу да стоје самостално већ су део веће целине, тј, других синтаксичких јединица: независне реченице, друге зависне реченице или синтагме.</w:t>
      </w:r>
    </w:p>
    <w:p w:rsidR="00B86947" w:rsidRPr="00287E6D" w:rsidRDefault="00B86947" w:rsidP="00B86947">
      <w:pPr>
        <w:rPr>
          <w:rFonts w:eastAsia="Calibri"/>
          <w:lang w:val="sr-Cyrl-RS"/>
        </w:rPr>
      </w:pPr>
      <w:r w:rsidRPr="00287E6D">
        <w:rPr>
          <w:rFonts w:eastAsia="Calibri"/>
          <w:lang w:val="sr-Cyrl-RS"/>
        </w:rPr>
        <w:t xml:space="preserve"> Оне имају конституентску вредност у оквиру реченице и врше одређену службу.</w:t>
      </w:r>
    </w:p>
    <w:p w:rsidR="00B86947" w:rsidRPr="00287E6D" w:rsidRDefault="00B86947" w:rsidP="00B86947">
      <w:pPr>
        <w:rPr>
          <w:rFonts w:eastAsia="Calibri"/>
          <w:lang w:val="sr-Cyrl-RS"/>
        </w:rPr>
      </w:pPr>
      <w:r w:rsidRPr="00287E6D">
        <w:rPr>
          <w:rFonts w:eastAsia="Calibri"/>
          <w:lang w:val="sr-Cyrl-RS"/>
        </w:rPr>
        <w:t>Наставник показује ПРИЛОГ који или исписује на табли, или показује на видео биму.</w:t>
      </w:r>
    </w:p>
    <w:p w:rsidR="00B86947" w:rsidRPr="00287E6D" w:rsidRDefault="00B86947" w:rsidP="00B86947">
      <w:pPr>
        <w:rPr>
          <w:rFonts w:eastAsia="Calibri"/>
          <w:lang w:val="sr-Cyrl-RS"/>
        </w:rPr>
      </w:pPr>
      <w:r w:rsidRPr="00287E6D">
        <w:rPr>
          <w:rFonts w:eastAsia="Calibri"/>
          <w:lang w:val="sr-Cyrl-RS"/>
        </w:rPr>
        <w:t>Постоје три врсте конституентске вредности:</w:t>
      </w:r>
    </w:p>
    <w:p w:rsidR="00B86947" w:rsidRPr="00287E6D" w:rsidRDefault="00B86947" w:rsidP="00B86947">
      <w:pPr>
        <w:rPr>
          <w:rFonts w:eastAsia="Calibri"/>
          <w:lang w:val="sr-Cyrl-RS"/>
        </w:rPr>
      </w:pPr>
    </w:p>
    <w:p w:rsidR="00B86947" w:rsidRPr="00287E6D" w:rsidRDefault="00B86947" w:rsidP="00B86947">
      <w:pPr>
        <w:autoSpaceDE w:val="0"/>
        <w:autoSpaceDN w:val="0"/>
        <w:adjustRightInd w:val="0"/>
        <w:spacing w:line="241" w:lineRule="atLeast"/>
        <w:jc w:val="both"/>
        <w:rPr>
          <w:rFonts w:ascii="Minion Pro" w:eastAsia="Calibri" w:hAnsi="Minion Pro" w:cs="Minion Pro"/>
          <w:color w:val="000000"/>
          <w:sz w:val="23"/>
          <w:szCs w:val="23"/>
          <w:lang w:val="sr-Cyrl-RS"/>
        </w:rPr>
      </w:pPr>
      <w:r w:rsidRPr="00287E6D">
        <w:rPr>
          <w:rFonts w:ascii="Minion Pro" w:eastAsia="Calibri" w:hAnsi="Minion Pro" w:cs="Minion Pro"/>
          <w:b/>
          <w:bCs/>
          <w:color w:val="000000"/>
          <w:sz w:val="23"/>
          <w:szCs w:val="23"/>
        </w:rPr>
        <w:t xml:space="preserve">Именичку вредност </w:t>
      </w:r>
      <w:r w:rsidRPr="00287E6D">
        <w:rPr>
          <w:rFonts w:ascii="Minion Pro" w:eastAsia="Calibri" w:hAnsi="Minion Pro" w:cs="Minion Pro"/>
          <w:color w:val="000000"/>
          <w:sz w:val="23"/>
          <w:szCs w:val="23"/>
        </w:rPr>
        <w:t>остварују оне зависне реченице које имају типичне именичке функције – субјекта и објекта</w:t>
      </w:r>
      <w:r w:rsidRPr="00287E6D">
        <w:rPr>
          <w:rFonts w:ascii="Minion Pro" w:eastAsia="Calibri" w:hAnsi="Minion Pro" w:cs="Minion Pro"/>
          <w:color w:val="000000"/>
          <w:sz w:val="23"/>
          <w:szCs w:val="23"/>
          <w:lang w:val="sr-Cyrl-RS"/>
        </w:rPr>
        <w:t>:</w:t>
      </w:r>
    </w:p>
    <w:p w:rsidR="00B86947" w:rsidRPr="00287E6D" w:rsidRDefault="00B86947" w:rsidP="00B86947">
      <w:pPr>
        <w:autoSpaceDE w:val="0"/>
        <w:autoSpaceDN w:val="0"/>
        <w:adjustRightInd w:val="0"/>
        <w:rPr>
          <w:rFonts w:ascii="Minion Pro" w:eastAsia="Calibri" w:hAnsi="Minion Pro" w:cs="Minion Pro"/>
          <w:color w:val="000000"/>
          <w:lang w:val="sr-Cyrl-RS"/>
        </w:rPr>
      </w:pPr>
    </w:p>
    <w:p w:rsidR="00B86947" w:rsidRPr="00287E6D" w:rsidRDefault="00B86947" w:rsidP="00B86947">
      <w:pPr>
        <w:numPr>
          <w:ilvl w:val="0"/>
          <w:numId w:val="11"/>
        </w:numPr>
        <w:autoSpaceDE w:val="0"/>
        <w:autoSpaceDN w:val="0"/>
        <w:adjustRightInd w:val="0"/>
        <w:spacing w:after="200" w:line="241" w:lineRule="atLeast"/>
        <w:jc w:val="both"/>
        <w:rPr>
          <w:rFonts w:ascii="Minion Pro" w:eastAsia="Calibri" w:hAnsi="Minion Pro" w:cs="Minion Pro"/>
          <w:color w:val="000000"/>
          <w:sz w:val="23"/>
          <w:szCs w:val="23"/>
          <w:lang w:val="sr-Cyrl-RS"/>
        </w:rPr>
      </w:pPr>
      <w:r w:rsidRPr="00287E6D">
        <w:rPr>
          <w:rFonts w:ascii="Minion Pro" w:eastAsia="Calibri" w:hAnsi="Minion Pro" w:cs="Minion Pro"/>
          <w:i/>
          <w:color w:val="000000"/>
          <w:sz w:val="23"/>
          <w:szCs w:val="23"/>
        </w:rPr>
        <w:t>изричне реченице (у ши</w:t>
      </w:r>
      <w:r w:rsidRPr="00287E6D">
        <w:rPr>
          <w:rFonts w:ascii="Minion Pro" w:eastAsia="Calibri" w:hAnsi="Minion Pro" w:cs="Minion Pro"/>
          <w:i/>
          <w:color w:val="000000"/>
          <w:sz w:val="23"/>
          <w:szCs w:val="23"/>
        </w:rPr>
        <w:softHyphen/>
        <w:t>рем смислу)</w:t>
      </w:r>
      <w:r w:rsidRPr="00287E6D">
        <w:rPr>
          <w:rFonts w:ascii="Minion Pro" w:eastAsia="Calibri" w:hAnsi="Minion Pro" w:cs="Minion Pro"/>
          <w:color w:val="000000"/>
          <w:sz w:val="23"/>
          <w:szCs w:val="23"/>
        </w:rPr>
        <w:t xml:space="preserve"> са функцијом објекта</w:t>
      </w:r>
      <w:r w:rsidRPr="00287E6D">
        <w:rPr>
          <w:rFonts w:ascii="Minion Pro" w:eastAsia="Calibri" w:hAnsi="Minion Pro" w:cs="Minion Pro"/>
          <w:color w:val="000000"/>
          <w:sz w:val="23"/>
          <w:szCs w:val="23"/>
          <w:lang w:val="sr-Cyrl-RS"/>
        </w:rPr>
        <w:t>;</w:t>
      </w:r>
    </w:p>
    <w:p w:rsidR="00B86947" w:rsidRPr="00287E6D" w:rsidRDefault="00B86947" w:rsidP="00B86947">
      <w:pPr>
        <w:numPr>
          <w:ilvl w:val="0"/>
          <w:numId w:val="11"/>
        </w:numPr>
        <w:autoSpaceDE w:val="0"/>
        <w:autoSpaceDN w:val="0"/>
        <w:adjustRightInd w:val="0"/>
        <w:spacing w:after="200" w:line="241" w:lineRule="atLeast"/>
        <w:jc w:val="both"/>
        <w:rPr>
          <w:rFonts w:ascii="Minion Pro" w:eastAsia="Calibri" w:hAnsi="Minion Pro" w:cs="Minion Pro"/>
          <w:color w:val="000000"/>
          <w:sz w:val="23"/>
          <w:szCs w:val="23"/>
          <w:lang w:val="sr-Cyrl-RS"/>
        </w:rPr>
      </w:pPr>
      <w:proofErr w:type="gramStart"/>
      <w:r w:rsidRPr="00287E6D">
        <w:rPr>
          <w:rFonts w:ascii="Minion Pro" w:eastAsia="Calibri" w:hAnsi="Minion Pro" w:cs="Minion Pro"/>
          <w:i/>
          <w:color w:val="000000"/>
          <w:sz w:val="23"/>
          <w:szCs w:val="23"/>
        </w:rPr>
        <w:t>односне</w:t>
      </w:r>
      <w:proofErr w:type="gramEnd"/>
      <w:r w:rsidRPr="00287E6D">
        <w:rPr>
          <w:rFonts w:ascii="Minion Pro" w:eastAsia="Calibri" w:hAnsi="Minion Pro" w:cs="Minion Pro"/>
          <w:i/>
          <w:color w:val="000000"/>
          <w:sz w:val="23"/>
          <w:szCs w:val="23"/>
        </w:rPr>
        <w:t xml:space="preserve"> реченице</w:t>
      </w:r>
      <w:r w:rsidRPr="00287E6D">
        <w:rPr>
          <w:rFonts w:ascii="Minion Pro" w:eastAsia="Calibri" w:hAnsi="Minion Pro" w:cs="Minion Pro"/>
          <w:color w:val="000000"/>
          <w:sz w:val="23"/>
          <w:szCs w:val="23"/>
        </w:rPr>
        <w:t xml:space="preserve"> </w:t>
      </w:r>
      <w:r w:rsidRPr="00287E6D">
        <w:rPr>
          <w:rFonts w:ascii="Minion Pro" w:eastAsia="Calibri" w:hAnsi="Minion Pro" w:cs="Minion Pro"/>
          <w:color w:val="000000"/>
          <w:sz w:val="23"/>
          <w:szCs w:val="23"/>
          <w:lang w:val="sr-Cyrl-RS"/>
        </w:rPr>
        <w:t>са</w:t>
      </w:r>
      <w:r w:rsidRPr="00287E6D">
        <w:rPr>
          <w:rFonts w:ascii="Minion Pro" w:eastAsia="Calibri" w:hAnsi="Minion Pro" w:cs="Minion Pro"/>
          <w:color w:val="000000"/>
          <w:sz w:val="23"/>
          <w:szCs w:val="23"/>
        </w:rPr>
        <w:t xml:space="preserve"> функциј</w:t>
      </w:r>
      <w:r w:rsidRPr="00287E6D">
        <w:rPr>
          <w:rFonts w:ascii="Minion Pro" w:eastAsia="Calibri" w:hAnsi="Minion Pro" w:cs="Minion Pro"/>
          <w:color w:val="000000"/>
          <w:sz w:val="23"/>
          <w:szCs w:val="23"/>
          <w:lang w:val="sr-Cyrl-RS"/>
        </w:rPr>
        <w:t>ом</w:t>
      </w:r>
      <w:r w:rsidRPr="00287E6D">
        <w:rPr>
          <w:rFonts w:ascii="Minion Pro" w:eastAsia="Calibri" w:hAnsi="Minion Pro" w:cs="Minion Pro"/>
          <w:color w:val="000000"/>
          <w:sz w:val="23"/>
          <w:szCs w:val="23"/>
        </w:rPr>
        <w:t xml:space="preserve"> субјекта и објекта</w:t>
      </w:r>
      <w:r w:rsidRPr="00287E6D">
        <w:rPr>
          <w:rFonts w:ascii="Minion Pro" w:eastAsia="Calibri" w:hAnsi="Minion Pro" w:cs="Minion Pro"/>
          <w:color w:val="000000"/>
          <w:sz w:val="23"/>
          <w:szCs w:val="23"/>
          <w:lang w:val="sr-Cyrl-RS"/>
        </w:rPr>
        <w:t>.</w:t>
      </w:r>
    </w:p>
    <w:p w:rsidR="00B86947" w:rsidRPr="00287E6D" w:rsidRDefault="00B86947" w:rsidP="00B86947">
      <w:pPr>
        <w:autoSpaceDE w:val="0"/>
        <w:autoSpaceDN w:val="0"/>
        <w:adjustRightInd w:val="0"/>
        <w:rPr>
          <w:rFonts w:ascii="Minion Pro" w:eastAsia="Calibri" w:hAnsi="Minion Pro" w:cs="Minion Pro"/>
          <w:color w:val="000000"/>
          <w:lang w:val="sr-Cyrl-RS"/>
        </w:rPr>
      </w:pPr>
    </w:p>
    <w:p w:rsidR="00B86947" w:rsidRPr="00287E6D" w:rsidRDefault="00B86947" w:rsidP="00B86947">
      <w:pPr>
        <w:autoSpaceDE w:val="0"/>
        <w:autoSpaceDN w:val="0"/>
        <w:adjustRightInd w:val="0"/>
        <w:spacing w:line="241" w:lineRule="atLeast"/>
        <w:jc w:val="both"/>
        <w:rPr>
          <w:rFonts w:ascii="Minion Pro" w:eastAsia="Calibri" w:hAnsi="Minion Pro" w:cs="Minion Pro"/>
          <w:color w:val="000000"/>
          <w:sz w:val="23"/>
          <w:szCs w:val="23"/>
          <w:lang w:val="sr-Cyrl-RS"/>
        </w:rPr>
      </w:pPr>
      <w:r w:rsidRPr="00287E6D">
        <w:rPr>
          <w:rFonts w:ascii="Minion Pro" w:eastAsia="Calibri" w:hAnsi="Minion Pro" w:cs="Minion Pro"/>
          <w:color w:val="000000"/>
          <w:sz w:val="23"/>
          <w:szCs w:val="23"/>
        </w:rPr>
        <w:t xml:space="preserve"> </w:t>
      </w:r>
      <w:r w:rsidRPr="00287E6D">
        <w:rPr>
          <w:rFonts w:ascii="Minion Pro" w:eastAsia="Calibri" w:hAnsi="Minion Pro" w:cs="Minion Pro"/>
          <w:b/>
          <w:bCs/>
          <w:color w:val="000000"/>
          <w:sz w:val="23"/>
          <w:szCs w:val="23"/>
        </w:rPr>
        <w:t xml:space="preserve">Придевску вредност </w:t>
      </w:r>
      <w:r w:rsidRPr="00287E6D">
        <w:rPr>
          <w:rFonts w:ascii="Minion Pro" w:eastAsia="Calibri" w:hAnsi="Minion Pro" w:cs="Minion Pro"/>
          <w:color w:val="000000"/>
          <w:sz w:val="23"/>
          <w:szCs w:val="23"/>
        </w:rPr>
        <w:t>остварују односне реченице које имају типичне придевске функције</w:t>
      </w:r>
      <w:r w:rsidRPr="00287E6D">
        <w:rPr>
          <w:rFonts w:ascii="Minion Pro" w:eastAsia="Calibri" w:hAnsi="Minion Pro" w:cs="Minion Pro"/>
          <w:color w:val="000000"/>
          <w:sz w:val="23"/>
          <w:szCs w:val="23"/>
          <w:lang w:val="sr-Cyrl-RS"/>
        </w:rPr>
        <w:t>:</w:t>
      </w:r>
    </w:p>
    <w:p w:rsidR="00B86947" w:rsidRPr="00287E6D" w:rsidRDefault="00B86947" w:rsidP="00B86947">
      <w:pPr>
        <w:autoSpaceDE w:val="0"/>
        <w:autoSpaceDN w:val="0"/>
        <w:adjustRightInd w:val="0"/>
        <w:rPr>
          <w:rFonts w:ascii="Minion Pro" w:eastAsia="Calibri" w:hAnsi="Minion Pro" w:cs="Minion Pro"/>
          <w:color w:val="000000"/>
          <w:lang w:val="sr-Cyrl-RS"/>
        </w:rPr>
      </w:pPr>
    </w:p>
    <w:p w:rsidR="00B86947" w:rsidRPr="00287E6D" w:rsidRDefault="00B86947" w:rsidP="00B86947">
      <w:pPr>
        <w:numPr>
          <w:ilvl w:val="0"/>
          <w:numId w:val="12"/>
        </w:numPr>
        <w:autoSpaceDE w:val="0"/>
        <w:autoSpaceDN w:val="0"/>
        <w:adjustRightInd w:val="0"/>
        <w:spacing w:after="200" w:line="241" w:lineRule="atLeast"/>
        <w:jc w:val="both"/>
        <w:rPr>
          <w:rFonts w:eastAsia="Calibri"/>
          <w:lang w:val="sr-Cyrl-RS"/>
        </w:rPr>
      </w:pPr>
      <w:r w:rsidRPr="00287E6D">
        <w:rPr>
          <w:rFonts w:ascii="Minion Pro" w:eastAsia="Calibri" w:hAnsi="Minion Pro" w:cs="Minion Pro"/>
          <w:color w:val="000000"/>
          <w:sz w:val="23"/>
          <w:szCs w:val="23"/>
        </w:rPr>
        <w:t xml:space="preserve">атрибута </w:t>
      </w:r>
      <w:r w:rsidRPr="00287E6D">
        <w:rPr>
          <w:rFonts w:ascii="Minion Pro" w:eastAsia="Calibri" w:hAnsi="Minion Pro" w:cs="Minion Pro"/>
          <w:i/>
          <w:color w:val="000000"/>
          <w:sz w:val="23"/>
          <w:szCs w:val="23"/>
          <w:lang w:val="sr-Cyrl-RS"/>
        </w:rPr>
        <w:t>(односне реченице)</w:t>
      </w:r>
    </w:p>
    <w:p w:rsidR="00B86947" w:rsidRPr="00287E6D" w:rsidRDefault="00B86947" w:rsidP="00B86947">
      <w:pPr>
        <w:numPr>
          <w:ilvl w:val="0"/>
          <w:numId w:val="12"/>
        </w:numPr>
        <w:autoSpaceDE w:val="0"/>
        <w:autoSpaceDN w:val="0"/>
        <w:adjustRightInd w:val="0"/>
        <w:spacing w:after="200" w:line="241" w:lineRule="atLeast"/>
        <w:jc w:val="both"/>
        <w:rPr>
          <w:rFonts w:eastAsia="Calibri"/>
          <w:lang w:val="sr-Cyrl-RS"/>
        </w:rPr>
      </w:pPr>
      <w:r w:rsidRPr="00287E6D">
        <w:rPr>
          <w:rFonts w:ascii="Minion Pro" w:eastAsia="Calibri" w:hAnsi="Minion Pro" w:cs="Minion Pro"/>
          <w:color w:val="000000"/>
          <w:sz w:val="23"/>
          <w:szCs w:val="23"/>
        </w:rPr>
        <w:t xml:space="preserve">апозитива </w:t>
      </w:r>
      <w:r w:rsidRPr="00287E6D">
        <w:rPr>
          <w:rFonts w:ascii="Minion Pro" w:eastAsia="Calibri" w:hAnsi="Minion Pro" w:cs="Minion Pro"/>
          <w:i/>
          <w:color w:val="000000"/>
          <w:sz w:val="23"/>
          <w:szCs w:val="23"/>
          <w:lang w:val="sr-Cyrl-RS"/>
        </w:rPr>
        <w:t>(односне реченице)</w:t>
      </w:r>
    </w:p>
    <w:p w:rsidR="00B86947" w:rsidRPr="00287E6D" w:rsidRDefault="00B86947" w:rsidP="00B86947">
      <w:pPr>
        <w:autoSpaceDE w:val="0"/>
        <w:autoSpaceDN w:val="0"/>
        <w:adjustRightInd w:val="0"/>
        <w:spacing w:line="241" w:lineRule="atLeast"/>
        <w:jc w:val="both"/>
        <w:rPr>
          <w:rFonts w:eastAsia="Calibri"/>
          <w:lang w:val="sr-Cyrl-RS"/>
        </w:rPr>
      </w:pPr>
    </w:p>
    <w:p w:rsidR="00B86947" w:rsidRPr="00287E6D" w:rsidRDefault="00B86947" w:rsidP="00B86947">
      <w:pPr>
        <w:autoSpaceDE w:val="0"/>
        <w:autoSpaceDN w:val="0"/>
        <w:adjustRightInd w:val="0"/>
        <w:spacing w:line="241" w:lineRule="atLeast"/>
        <w:jc w:val="both"/>
        <w:rPr>
          <w:rFonts w:ascii="Minion Pro" w:eastAsia="Calibri" w:hAnsi="Minion Pro" w:cs="Minion Pro"/>
          <w:color w:val="000000"/>
          <w:sz w:val="23"/>
          <w:szCs w:val="23"/>
          <w:lang w:val="sr-Cyrl-RS"/>
        </w:rPr>
      </w:pPr>
      <w:r w:rsidRPr="00287E6D">
        <w:rPr>
          <w:rFonts w:ascii="Minion Pro" w:eastAsia="Calibri" w:hAnsi="Minion Pro" w:cs="Minion Pro"/>
          <w:b/>
          <w:bCs/>
          <w:color w:val="000000"/>
          <w:sz w:val="23"/>
          <w:szCs w:val="23"/>
        </w:rPr>
        <w:t xml:space="preserve">Прилошку вредност </w:t>
      </w:r>
      <w:r w:rsidRPr="00287E6D">
        <w:rPr>
          <w:rFonts w:ascii="Minion Pro" w:eastAsia="Calibri" w:hAnsi="Minion Pro" w:cs="Minion Pro"/>
          <w:color w:val="000000"/>
          <w:sz w:val="23"/>
          <w:szCs w:val="23"/>
        </w:rPr>
        <w:t>остварују оне зависне реченице које имају типичне прилошке функције</w:t>
      </w:r>
      <w:r w:rsidRPr="00287E6D">
        <w:rPr>
          <w:rFonts w:ascii="Minion Pro" w:eastAsia="Calibri" w:hAnsi="Minion Pro" w:cs="Minion Pro"/>
          <w:color w:val="000000"/>
          <w:sz w:val="23"/>
          <w:szCs w:val="23"/>
          <w:lang w:val="sr-Cyrl-RS"/>
        </w:rPr>
        <w:t>:</w:t>
      </w:r>
    </w:p>
    <w:p w:rsidR="00B86947" w:rsidRPr="00287E6D" w:rsidRDefault="00B86947" w:rsidP="00B86947">
      <w:pPr>
        <w:autoSpaceDE w:val="0"/>
        <w:autoSpaceDN w:val="0"/>
        <w:adjustRightInd w:val="0"/>
        <w:rPr>
          <w:rFonts w:ascii="Minion Pro" w:eastAsia="Calibri" w:hAnsi="Minion Pro" w:cs="Minion Pro"/>
          <w:color w:val="000000"/>
          <w:lang w:val="sr-Cyrl-RS"/>
        </w:rPr>
      </w:pPr>
    </w:p>
    <w:p w:rsidR="00B86947" w:rsidRPr="00287E6D" w:rsidRDefault="00B86947" w:rsidP="00B86947">
      <w:pPr>
        <w:numPr>
          <w:ilvl w:val="0"/>
          <w:numId w:val="13"/>
        </w:numPr>
        <w:autoSpaceDE w:val="0"/>
        <w:autoSpaceDN w:val="0"/>
        <w:adjustRightInd w:val="0"/>
        <w:spacing w:after="200" w:line="241" w:lineRule="atLeast"/>
        <w:jc w:val="both"/>
        <w:rPr>
          <w:rFonts w:ascii="Minion Pro" w:eastAsia="Calibri" w:hAnsi="Minion Pro" w:cs="Minion Pro"/>
          <w:color w:val="000000"/>
          <w:sz w:val="23"/>
          <w:szCs w:val="23"/>
          <w:lang w:val="sr-Cyrl-RS"/>
        </w:rPr>
      </w:pPr>
      <w:r w:rsidRPr="00287E6D">
        <w:rPr>
          <w:rFonts w:ascii="Minion Pro" w:eastAsia="Calibri" w:hAnsi="Minion Pro" w:cs="Minion Pro"/>
          <w:color w:val="000000"/>
          <w:sz w:val="23"/>
          <w:szCs w:val="23"/>
        </w:rPr>
        <w:t>прилошке одредбе</w:t>
      </w:r>
      <w:r w:rsidRPr="00287E6D">
        <w:rPr>
          <w:rFonts w:ascii="Minion Pro" w:eastAsia="Calibri" w:hAnsi="Minion Pro" w:cs="Minion Pro"/>
          <w:color w:val="000000"/>
          <w:sz w:val="23"/>
          <w:szCs w:val="23"/>
          <w:lang w:val="sr-Cyrl-RS"/>
        </w:rPr>
        <w:t xml:space="preserve"> </w:t>
      </w:r>
      <w:r w:rsidRPr="00287E6D">
        <w:rPr>
          <w:rFonts w:ascii="Minion Pro" w:eastAsia="Calibri" w:hAnsi="Minion Pro" w:cs="Minion Pro"/>
          <w:i/>
          <w:color w:val="000000"/>
          <w:sz w:val="23"/>
          <w:szCs w:val="23"/>
          <w:lang w:val="sr-Cyrl-RS"/>
        </w:rPr>
        <w:t>(месне, временске, намерне, начинске, последичне, узрочне, условне, допусне реченице)</w:t>
      </w:r>
      <w:r w:rsidRPr="00287E6D">
        <w:rPr>
          <w:rFonts w:ascii="Minion Pro" w:eastAsia="Calibri" w:hAnsi="Minion Pro" w:cs="Minion Pro"/>
          <w:color w:val="000000"/>
          <w:sz w:val="23"/>
          <w:szCs w:val="23"/>
        </w:rPr>
        <w:t xml:space="preserve"> </w:t>
      </w:r>
    </w:p>
    <w:p w:rsidR="00B86947" w:rsidRPr="00287E6D" w:rsidRDefault="00B86947" w:rsidP="00B86947">
      <w:pPr>
        <w:numPr>
          <w:ilvl w:val="0"/>
          <w:numId w:val="13"/>
        </w:numPr>
        <w:autoSpaceDE w:val="0"/>
        <w:autoSpaceDN w:val="0"/>
        <w:adjustRightInd w:val="0"/>
        <w:spacing w:after="200" w:line="241" w:lineRule="atLeast"/>
        <w:jc w:val="both"/>
        <w:rPr>
          <w:rFonts w:ascii="Minion Pro" w:eastAsia="Calibri" w:hAnsi="Minion Pro" w:cs="Minion Pro"/>
          <w:color w:val="000000"/>
          <w:sz w:val="23"/>
          <w:szCs w:val="23"/>
          <w:lang w:val="sr-Cyrl-RS"/>
        </w:rPr>
      </w:pPr>
      <w:proofErr w:type="gramStart"/>
      <w:r w:rsidRPr="00287E6D">
        <w:rPr>
          <w:rFonts w:ascii="Minion Pro" w:eastAsia="Calibri" w:hAnsi="Minion Pro" w:cs="Minion Pro"/>
          <w:color w:val="000000"/>
          <w:sz w:val="23"/>
          <w:szCs w:val="23"/>
        </w:rPr>
        <w:t>и</w:t>
      </w:r>
      <w:proofErr w:type="gramEnd"/>
      <w:r w:rsidRPr="00287E6D">
        <w:rPr>
          <w:rFonts w:ascii="Minion Pro" w:eastAsia="Calibri" w:hAnsi="Minion Pro" w:cs="Minion Pro"/>
          <w:color w:val="000000"/>
          <w:sz w:val="23"/>
          <w:szCs w:val="23"/>
        </w:rPr>
        <w:t xml:space="preserve"> </w:t>
      </w:r>
      <w:r w:rsidRPr="00287E6D">
        <w:rPr>
          <w:rFonts w:ascii="Minion Pro" w:eastAsia="Calibri" w:hAnsi="Minion Pro" w:cs="Minion Pro"/>
          <w:color w:val="000000"/>
          <w:sz w:val="23"/>
          <w:szCs w:val="23"/>
          <w:lang w:val="sr-Cyrl-RS"/>
        </w:rPr>
        <w:t>(</w:t>
      </w:r>
      <w:r>
        <w:rPr>
          <w:rFonts w:ascii="Minion Pro" w:eastAsia="Calibri" w:hAnsi="Minion Pro" w:cs="Minion Pro"/>
          <w:color w:val="000000"/>
          <w:sz w:val="23"/>
          <w:szCs w:val="23"/>
          <w:lang w:val="sr-Cyrl-RS"/>
        </w:rPr>
        <w:t xml:space="preserve"> </w:t>
      </w:r>
      <w:r w:rsidRPr="00287E6D">
        <w:rPr>
          <w:rFonts w:ascii="Minion Pro" w:eastAsia="Calibri" w:hAnsi="Minion Pro" w:cs="Minion Pro"/>
          <w:color w:val="000000"/>
          <w:sz w:val="23"/>
          <w:szCs w:val="23"/>
        </w:rPr>
        <w:t>ређе</w:t>
      </w:r>
      <w:r w:rsidRPr="00287E6D">
        <w:rPr>
          <w:rFonts w:ascii="Minion Pro" w:eastAsia="Calibri" w:hAnsi="Minion Pro" w:cs="Minion Pro"/>
          <w:color w:val="000000"/>
          <w:sz w:val="23"/>
          <w:szCs w:val="23"/>
          <w:lang w:val="sr-Cyrl-RS"/>
        </w:rPr>
        <w:t>)</w:t>
      </w:r>
      <w:r w:rsidRPr="00287E6D">
        <w:rPr>
          <w:rFonts w:ascii="Minion Pro" w:eastAsia="Calibri" w:hAnsi="Minion Pro" w:cs="Minion Pro"/>
          <w:color w:val="000000"/>
          <w:sz w:val="23"/>
          <w:szCs w:val="23"/>
        </w:rPr>
        <w:t xml:space="preserve"> прилошке допуне. </w:t>
      </w:r>
    </w:p>
    <w:p w:rsidR="00B86947" w:rsidRPr="005878EA" w:rsidRDefault="00B86947" w:rsidP="00B86947">
      <w:pPr>
        <w:tabs>
          <w:tab w:val="left" w:pos="1200"/>
        </w:tabs>
        <w:jc w:val="both"/>
        <w:rPr>
          <w:rFonts w:ascii="Arial" w:hAnsi="Arial" w:cs="Arial"/>
          <w:b/>
          <w:i/>
          <w:noProof/>
          <w:color w:val="0000FF"/>
          <w:lang w:val="sr-Cyrl-CS"/>
        </w:rPr>
      </w:pPr>
      <w:r w:rsidRPr="005878EA">
        <w:rPr>
          <w:rFonts w:ascii="Arial" w:hAnsi="Arial" w:cs="Arial"/>
          <w:b/>
          <w:i/>
          <w:noProof/>
          <w:color w:val="1F03ED"/>
          <w:sz w:val="22"/>
          <w:szCs w:val="22"/>
          <w:u w:val="single"/>
          <w:lang w:val="sr-Cyrl-CS"/>
        </w:rPr>
        <w:t>Завршни део часа</w:t>
      </w:r>
      <w:r w:rsidRPr="005878EA">
        <w:rPr>
          <w:rFonts w:ascii="Arial" w:hAnsi="Arial" w:cs="Arial"/>
          <w:b/>
          <w:i/>
          <w:noProof/>
          <w:color w:val="0000FF"/>
          <w:sz w:val="22"/>
          <w:szCs w:val="22"/>
          <w:lang w:val="sr-Cyrl-CS"/>
        </w:rPr>
        <w:t xml:space="preserve"> У завршном делу часа професор у дијалогу са ученицима проверава постигнутост исхода</w:t>
      </w:r>
      <w:r w:rsidRPr="005878EA">
        <w:rPr>
          <w:rFonts w:ascii="Arial" w:hAnsi="Arial" w:cs="Arial"/>
          <w:b/>
          <w:i/>
          <w:noProof/>
          <w:color w:val="0000FF"/>
          <w:lang w:val="sr-Cyrl-CS"/>
        </w:rPr>
        <w:t>.</w:t>
      </w:r>
    </w:p>
    <w:p w:rsidR="00B86947" w:rsidRPr="003C2848" w:rsidRDefault="00B86947" w:rsidP="00B86947">
      <w:pPr>
        <w:rPr>
          <w:rFonts w:ascii="Arial" w:hAnsi="Arial" w:cs="Arial"/>
          <w:b/>
          <w:i/>
          <w:noProof/>
          <w:color w:val="FF0000"/>
          <w:sz w:val="22"/>
          <w:szCs w:val="22"/>
          <w:lang w:val="sr-Cyrl-RS"/>
        </w:rPr>
      </w:pPr>
      <w:r w:rsidRPr="005878EA">
        <w:rPr>
          <w:rFonts w:ascii="Arial" w:hAnsi="Arial" w:cs="Arial"/>
          <w:b/>
          <w:i/>
          <w:noProof/>
          <w:sz w:val="22"/>
          <w:szCs w:val="22"/>
          <w:lang w:val="ru-RU"/>
        </w:rPr>
        <w:lastRenderedPageBreak/>
        <w:t xml:space="preserve">По завршетку наставне јединице </w:t>
      </w:r>
      <w:r>
        <w:rPr>
          <w:rFonts w:ascii="Arial" w:hAnsi="Arial" w:cs="Arial"/>
          <w:b/>
          <w:i/>
          <w:noProof/>
          <w:color w:val="FF0000"/>
          <w:sz w:val="22"/>
          <w:szCs w:val="22"/>
          <w:lang w:val="sr-Cyrl-RS"/>
        </w:rPr>
        <w:t>Синтакса rлаrолских облика:</w:t>
      </w:r>
    </w:p>
    <w:p w:rsidR="00B86947" w:rsidRPr="005878EA" w:rsidRDefault="00B86947" w:rsidP="00B86947">
      <w:pPr>
        <w:rPr>
          <w:rFonts w:ascii="Arial" w:hAnsi="Arial" w:cs="Arial"/>
          <w:b/>
          <w:i/>
          <w:noProof/>
          <w:sz w:val="22"/>
          <w:szCs w:val="22"/>
          <w:lang w:val="ru-RU"/>
        </w:rPr>
      </w:pPr>
    </w:p>
    <w:p w:rsidR="00B86947" w:rsidRPr="003C2848" w:rsidRDefault="00B86947" w:rsidP="00B86947">
      <w:pPr>
        <w:numPr>
          <w:ilvl w:val="0"/>
          <w:numId w:val="15"/>
        </w:numPr>
        <w:spacing w:after="200" w:line="276" w:lineRule="auto"/>
        <w:contextualSpacing/>
        <w:rPr>
          <w:rFonts w:eastAsia="Calibri"/>
        </w:rPr>
      </w:pPr>
      <w:r w:rsidRPr="003C2848">
        <w:rPr>
          <w:rFonts w:eastAsia="Calibri"/>
          <w:lang w:val="sr-Cyrl-RS"/>
        </w:rPr>
        <w:t>Ученик је обновио и проширио знања о глаголима.</w:t>
      </w:r>
    </w:p>
    <w:p w:rsidR="00B86947" w:rsidRPr="003C2848" w:rsidRDefault="00B86947" w:rsidP="00B86947">
      <w:pPr>
        <w:numPr>
          <w:ilvl w:val="0"/>
          <w:numId w:val="16"/>
        </w:numPr>
        <w:spacing w:after="200" w:line="276" w:lineRule="auto"/>
        <w:contextualSpacing/>
        <w:rPr>
          <w:rFonts w:eastAsia="Calibri"/>
        </w:rPr>
      </w:pPr>
      <w:r w:rsidRPr="003C2848">
        <w:rPr>
          <w:rFonts w:eastAsia="Calibri"/>
          <w:lang w:val="sr-Cyrl-RS"/>
        </w:rPr>
        <w:t>Ученик уочава карактеристичне особености значења глаголских облика.</w:t>
      </w:r>
    </w:p>
    <w:p w:rsidR="00B86947" w:rsidRPr="003C2848" w:rsidRDefault="00B86947" w:rsidP="00B86947">
      <w:pPr>
        <w:numPr>
          <w:ilvl w:val="0"/>
          <w:numId w:val="14"/>
        </w:numPr>
        <w:spacing w:after="200" w:line="276" w:lineRule="auto"/>
        <w:jc w:val="both"/>
        <w:rPr>
          <w:lang w:val="sr-Cyrl-RS"/>
        </w:rPr>
      </w:pPr>
      <w:r w:rsidRPr="003C2848">
        <w:rPr>
          <w:lang w:val="sr-Cyrl-RS"/>
        </w:rPr>
        <w:t>Ученик је систематизовао постојећа знања.</w:t>
      </w:r>
    </w:p>
    <w:p w:rsidR="00B86947" w:rsidRPr="003C2848" w:rsidRDefault="00B86947" w:rsidP="00B86947">
      <w:pPr>
        <w:numPr>
          <w:ilvl w:val="0"/>
          <w:numId w:val="14"/>
        </w:numPr>
        <w:spacing w:after="200" w:line="276" w:lineRule="auto"/>
        <w:jc w:val="both"/>
        <w:rPr>
          <w:lang w:val="sr-Cyrl-RS"/>
        </w:rPr>
      </w:pPr>
      <w:r w:rsidRPr="003C2848">
        <w:rPr>
          <w:lang w:val="sr-Cyrl-RS"/>
        </w:rPr>
        <w:t>Ученик</w:t>
      </w:r>
      <w:r w:rsidRPr="003C2848">
        <w:rPr>
          <w:lang w:val="sr-Cyrl-CS"/>
        </w:rPr>
        <w:t xml:space="preserve"> успешно примењује теоријска знања о језичкој норми у пракси.</w:t>
      </w:r>
    </w:p>
    <w:p w:rsidR="00B86947" w:rsidRPr="003C2848" w:rsidRDefault="00B86947" w:rsidP="00B86947">
      <w:pPr>
        <w:numPr>
          <w:ilvl w:val="0"/>
          <w:numId w:val="14"/>
        </w:numPr>
        <w:spacing w:after="200" w:line="276" w:lineRule="auto"/>
        <w:jc w:val="both"/>
        <w:rPr>
          <w:lang w:val="sr-Cyrl-RS"/>
        </w:rPr>
      </w:pPr>
      <w:r w:rsidRPr="003C2848">
        <w:rPr>
          <w:lang w:val="sr-Cyrl-RS"/>
        </w:rPr>
        <w:t>Ученик повезује научено са новостеченим градивом.</w:t>
      </w:r>
    </w:p>
    <w:p w:rsidR="00B86947" w:rsidRPr="003C2848" w:rsidRDefault="00B86947" w:rsidP="00B86947">
      <w:pPr>
        <w:numPr>
          <w:ilvl w:val="0"/>
          <w:numId w:val="14"/>
        </w:numPr>
        <w:spacing w:after="200" w:line="276" w:lineRule="auto"/>
        <w:jc w:val="both"/>
        <w:rPr>
          <w:lang w:val="sr-Cyrl-RS"/>
        </w:rPr>
      </w:pPr>
      <w:r w:rsidRPr="003C2848">
        <w:rPr>
          <w:lang w:val="sr-Cyrl-RS"/>
        </w:rPr>
        <w:t>Ученик је мотивисан да на примерима доказује своја запажања.</w:t>
      </w:r>
    </w:p>
    <w:p w:rsidR="00B86947" w:rsidRDefault="00B86947" w:rsidP="00B86947">
      <w:pPr>
        <w:rPr>
          <w:lang w:val="sr-Cyrl-RS"/>
        </w:rPr>
      </w:pPr>
      <w:r w:rsidRPr="003C2848">
        <w:rPr>
          <w:lang w:val="sr-Cyrl-RS"/>
        </w:rPr>
        <w:t>Ученик  је оспособљен да теоријска знања примењује у конкретним задацима.</w:t>
      </w:r>
    </w:p>
    <w:p w:rsidR="00B86947" w:rsidRPr="005878EA" w:rsidRDefault="00B86947" w:rsidP="00B86947">
      <w:pPr>
        <w:rPr>
          <w:rFonts w:ascii="Arial" w:hAnsi="Arial" w:cs="Arial"/>
          <w:b/>
          <w:i/>
          <w:noProof/>
          <w:color w:val="3333FF"/>
          <w:sz w:val="22"/>
          <w:szCs w:val="22"/>
          <w:lang w:val="sr-Cyrl-CS"/>
        </w:rPr>
      </w:pPr>
      <w:r w:rsidRPr="005878EA">
        <w:rPr>
          <w:rFonts w:ascii="Arial" w:hAnsi="Arial" w:cs="Arial"/>
          <w:b/>
          <w:i/>
          <w:noProof/>
          <w:color w:val="3333FF"/>
          <w:sz w:val="22"/>
          <w:szCs w:val="22"/>
          <w:lang w:val="sr-Cyrl-CS"/>
        </w:rPr>
        <w:t>Административни део часа</w:t>
      </w:r>
    </w:p>
    <w:p w:rsidR="00B86947" w:rsidRPr="005878EA" w:rsidRDefault="00B86947" w:rsidP="00B86947">
      <w:pPr>
        <w:rPr>
          <w:rFonts w:ascii="Arial" w:hAnsi="Arial" w:cs="Arial"/>
          <w:b/>
          <w:i/>
          <w:noProof/>
          <w:sz w:val="22"/>
          <w:szCs w:val="22"/>
          <w:lang w:val="sr-Cyrl-CS"/>
        </w:rPr>
      </w:pPr>
      <w:r w:rsidRPr="005878EA">
        <w:rPr>
          <w:b/>
          <w:i/>
          <w:noProof/>
          <w:color w:val="0000FF"/>
          <w:sz w:val="22"/>
          <w:szCs w:val="22"/>
          <w:u w:val="single"/>
          <w:lang w:val="sr-Cyrl-CS"/>
        </w:rPr>
        <w:t xml:space="preserve">Уводни део часа </w:t>
      </w:r>
      <w:r w:rsidRPr="005878EA">
        <w:rPr>
          <w:rFonts w:ascii="Trebuchet MS" w:hAnsi="Trebuchet MS"/>
          <w:color w:val="0000FF"/>
          <w:sz w:val="23"/>
          <w:szCs w:val="23"/>
          <w:lang w:val="ru-RU"/>
        </w:rPr>
        <w:br/>
      </w:r>
      <w:r w:rsidRPr="005878EA">
        <w:rPr>
          <w:rFonts w:ascii="Arial" w:hAnsi="Arial" w:cs="Arial"/>
          <w:b/>
          <w:i/>
          <w:noProof/>
          <w:sz w:val="22"/>
          <w:szCs w:val="22"/>
          <w:lang w:val="sr-Cyrl-CS"/>
        </w:rPr>
        <w:t>Постављањем одговарајућих плочица на право место, ученици добијају исправну табелу.</w:t>
      </w:r>
    </w:p>
    <w:p w:rsidR="00B86947" w:rsidRPr="005878EA" w:rsidRDefault="00B86947" w:rsidP="00B86947">
      <w:pPr>
        <w:rPr>
          <w:rFonts w:ascii="Arial" w:hAnsi="Arial" w:cs="Arial"/>
          <w:b/>
          <w:i/>
          <w:iCs/>
          <w:noProof/>
          <w:sz w:val="22"/>
          <w:szCs w:val="22"/>
          <w:lang w:val="sr-Cyrl-CS"/>
        </w:rPr>
      </w:pPr>
      <w:r w:rsidRPr="005878EA">
        <w:rPr>
          <w:rFonts w:ascii="Arial" w:hAnsi="Arial" w:cs="Arial"/>
          <w:b/>
          <w:i/>
          <w:iCs/>
          <w:noProof/>
          <w:sz w:val="22"/>
          <w:szCs w:val="22"/>
          <w:lang w:val="sr-Cyrl-CS"/>
        </w:rPr>
        <w:t>Време за израду задатка је око 30 минута.</w:t>
      </w:r>
    </w:p>
    <w:p w:rsidR="00B86947" w:rsidRPr="005878EA" w:rsidRDefault="00B86947" w:rsidP="00B86947">
      <w:pPr>
        <w:rPr>
          <w:rFonts w:ascii="Arial" w:hAnsi="Arial" w:cs="Arial"/>
          <w:b/>
          <w:i/>
          <w:iCs/>
          <w:noProof/>
          <w:sz w:val="22"/>
          <w:szCs w:val="22"/>
        </w:rPr>
      </w:pPr>
      <w:r w:rsidRPr="005878EA">
        <w:rPr>
          <w:rFonts w:ascii="Arial" w:hAnsi="Arial" w:cs="Arial"/>
          <w:b/>
          <w:i/>
          <w:iCs/>
          <w:noProof/>
          <w:sz w:val="22"/>
          <w:szCs w:val="22"/>
          <w:lang w:val="sr-Cyrl-CS"/>
        </w:rPr>
        <w:t>Принцип попуњавања показан је на примеру.</w:t>
      </w:r>
    </w:p>
    <w:p w:rsidR="00B86947" w:rsidRPr="005878EA" w:rsidRDefault="00B86947" w:rsidP="00B86947">
      <w:pPr>
        <w:rPr>
          <w:rFonts w:ascii="Arial" w:hAnsi="Arial" w:cs="Arial"/>
          <w:b/>
          <w:i/>
          <w:iCs/>
          <w:noProof/>
          <w:sz w:val="22"/>
          <w:szCs w:val="22"/>
        </w:rPr>
      </w:pPr>
    </w:p>
    <w:p w:rsidR="00B86947" w:rsidRPr="005878EA" w:rsidRDefault="00B86947" w:rsidP="00B86947">
      <w:pPr>
        <w:shd w:val="clear" w:color="auto" w:fill="FFFFFF"/>
        <w:jc w:val="both"/>
        <w:rPr>
          <w:b/>
          <w:color w:val="000080"/>
          <w:lang w:val="ru-RU"/>
        </w:rPr>
      </w:pPr>
      <w:r w:rsidRPr="005878EA">
        <w:rPr>
          <w:b/>
          <w:i/>
          <w:noProof/>
          <w:color w:val="0000FF"/>
          <w:sz w:val="22"/>
          <w:szCs w:val="22"/>
          <w:u w:val="single"/>
          <w:lang w:val="sr-Cyrl-CS"/>
        </w:rPr>
        <w:t>Главни део часа</w:t>
      </w:r>
      <w:r w:rsidRPr="005878EA">
        <w:rPr>
          <w:rStyle w:val="Strong"/>
          <w:color w:val="000080"/>
          <w:lang w:val="ru-RU"/>
        </w:rPr>
        <w:t xml:space="preserve"> </w:t>
      </w:r>
    </w:p>
    <w:p w:rsidR="00B86947" w:rsidRPr="005878EA" w:rsidRDefault="00B86947" w:rsidP="00B86947">
      <w:pPr>
        <w:rPr>
          <w:rFonts w:ascii="Arial" w:hAnsi="Arial" w:cs="Arial"/>
          <w:b/>
          <w:i/>
          <w:iCs/>
          <w:noProof/>
          <w:sz w:val="22"/>
          <w:szCs w:val="22"/>
        </w:rPr>
      </w:pPr>
    </w:p>
    <w:p w:rsidR="00B86947" w:rsidRPr="005878EA" w:rsidRDefault="00B86947" w:rsidP="00B86947">
      <w:pPr>
        <w:rPr>
          <w:rFonts w:ascii="Arial" w:hAnsi="Arial" w:cs="Arial"/>
          <w:b/>
          <w:i/>
          <w:noProof/>
          <w:sz w:val="22"/>
          <w:szCs w:val="22"/>
        </w:rPr>
      </w:pPr>
    </w:p>
    <w:tbl>
      <w:tblPr>
        <w:tblW w:w="8325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969"/>
        <w:gridCol w:w="2432"/>
        <w:gridCol w:w="1164"/>
        <w:gridCol w:w="1164"/>
        <w:gridCol w:w="1164"/>
      </w:tblGrid>
      <w:tr w:rsidR="00B86947" w:rsidRPr="005E3537" w:rsidTr="00AC6ED9">
        <w:trPr>
          <w:trHeight w:val="255"/>
          <w:tblCellSpacing w:w="0" w:type="dxa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noProof/>
                <w:sz w:val="22"/>
                <w:szCs w:val="22"/>
                <w:lang w:val="sr-Cyrl-CS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u w:val="single"/>
                <w:lang w:val="sr-Cyrl-CS"/>
              </w:rPr>
              <w:t>ИМЕ</w:t>
            </w:r>
          </w:p>
        </w:tc>
        <w:tc>
          <w:tcPr>
            <w:tcW w:w="24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ГРАЂЕЊЕ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noProof/>
                <w:sz w:val="22"/>
                <w:szCs w:val="22"/>
                <w:lang w:val="sr-Cyrl-CS"/>
              </w:rPr>
              <w:t>ПОДЕЛА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ЗНАЧЕЊЕ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lang w:val="sr-Cyrl-CS"/>
              </w:rPr>
              <w:t>ОБЛИК</w:t>
            </w:r>
          </w:p>
        </w:tc>
      </w:tr>
      <w:tr w:rsidR="00B86947" w:rsidRPr="005E3537" w:rsidTr="00AC6ED9">
        <w:trPr>
          <w:trHeight w:val="465"/>
          <w:tblCellSpacing w:w="0" w:type="dxa"/>
        </w:trPr>
        <w:tc>
          <w:tcPr>
            <w:tcW w:w="4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"/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lang w:val="sr-Cyrl-CS"/>
              </w:rPr>
              <w:t>ВРЕМЕНА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u w:val="single"/>
                <w:lang w:val="sr-Cyrl-CS"/>
              </w:rPr>
              <w:t>ПЛУСКВАМПЕРФЕКАТ</w:t>
            </w:r>
          </w:p>
        </w:tc>
        <w:tc>
          <w:tcPr>
            <w:tcW w:w="24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  <w:lang w:val="ru-RU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Имперфекат помоћног глагола бити и радни глаголски придев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noProof/>
                <w:sz w:val="22"/>
                <w:szCs w:val="22"/>
                <w:lang w:val="sr-Cyrl-CS"/>
              </w:rPr>
              <w:t>СЛОЖЕН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noProof/>
                <w:sz w:val="22"/>
                <w:szCs w:val="22"/>
                <w:lang w:val="sr-Cyrl-CS"/>
              </w:rPr>
              <w:t>ЛИЧАН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ДАВНО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ПРОШЛО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ВРЕМЕ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lang w:val="sr-Cyrl-CS"/>
              </w:rPr>
              <w:t>БЕЈАХ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lang w:val="sr-Cyrl-CS"/>
              </w:rPr>
              <w:t>ВИДЕО</w:t>
            </w:r>
          </w:p>
        </w:tc>
      </w:tr>
      <w:tr w:rsidR="00B86947" w:rsidRPr="005E3537" w:rsidTr="00AC6ED9">
        <w:trPr>
          <w:trHeight w:val="345"/>
          <w:tblCellSpacing w:w="0" w:type="dxa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u w:val="single"/>
                <w:lang w:val="sr-Cyrl-CS"/>
              </w:rPr>
              <w:t>ПЕРФЕКАТ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  <w:lang w:val="ru-RU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Презент помоћног глагола јесам и радни глаголски придев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noProof/>
                <w:sz w:val="22"/>
                <w:szCs w:val="22"/>
                <w:lang w:val="sr-Cyrl-CS"/>
              </w:rPr>
              <w:t>СЛОЖЕН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noProof/>
                <w:sz w:val="22"/>
                <w:szCs w:val="22"/>
                <w:lang w:val="sr-Cyrl-CS"/>
              </w:rPr>
              <w:t>ЛИЧАН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ПРОШЛО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ВРЕМЕ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lang w:val="sr-Cyrl-CS"/>
              </w:rPr>
              <w:t>САМ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lang w:val="sr-Cyrl-CS"/>
              </w:rPr>
              <w:t>ВИДЕО</w:t>
            </w:r>
          </w:p>
        </w:tc>
      </w:tr>
      <w:tr w:rsidR="00B86947" w:rsidRPr="005E3537" w:rsidTr="00AC6ED9">
        <w:trPr>
          <w:trHeight w:val="540"/>
          <w:tblCellSpacing w:w="0" w:type="dxa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u w:val="single"/>
                <w:lang w:val="sr-Cyrl-CS"/>
              </w:rPr>
              <w:t>ИМПЕРФЕКАТ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  <w:lang w:val="ru-RU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Инф. основа и наставци: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  <w:lang w:val="ru-RU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1. –ах,-јах,ијах 1.-асмо,-јасмо,-ијасмо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  <w:lang w:val="ru-RU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2.-аше,-јаше,-ијаше2.-асте,јасте,           ијасте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  <w:lang w:val="ru-RU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3.-аше,-јаше,-ијаше3.-аху,-јаху,-ијаху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noProof/>
                <w:sz w:val="22"/>
                <w:szCs w:val="22"/>
                <w:lang w:val="sr-Cyrl-CS"/>
              </w:rPr>
              <w:t>ПРОСТ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noProof/>
                <w:sz w:val="22"/>
                <w:szCs w:val="22"/>
                <w:lang w:val="sr-Cyrl-CS"/>
              </w:rPr>
              <w:t>ЛИЧАН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ПРЕЂАШЊЕ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НЕСВРШЕНО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ВРЕМЕ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lang w:val="sr-Cyrl-CS"/>
              </w:rPr>
              <w:t>ВИЂАХ</w:t>
            </w:r>
          </w:p>
        </w:tc>
      </w:tr>
      <w:tr w:rsidR="00B86947" w:rsidRPr="005E3537" w:rsidTr="00AC6ED9">
        <w:trPr>
          <w:trHeight w:val="540"/>
          <w:tblCellSpacing w:w="0" w:type="dxa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u w:val="single"/>
                <w:lang w:val="sr-Cyrl-CS"/>
              </w:rPr>
              <w:t>АОРИСТ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  <w:lang w:val="ru-RU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Инфинитивна основа и наставци: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  <w:lang w:val="ru-RU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1.-ох, -х             1.-осмо, -смо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  <w:lang w:val="ru-RU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2.-е,   /               2.-осте , -сте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  <w:lang w:val="ru-RU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3.-е,  /               3.-оше,  -ше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noProof/>
                <w:sz w:val="22"/>
                <w:szCs w:val="22"/>
                <w:lang w:val="sr-Cyrl-CS"/>
              </w:rPr>
              <w:t>ПРОСТ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noProof/>
                <w:sz w:val="22"/>
                <w:szCs w:val="22"/>
                <w:lang w:val="sr-Cyrl-CS"/>
              </w:rPr>
              <w:t>ЛИЧАН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БЛИСКО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ПРОШЛО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ВРЕМЕ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lang w:val="sr-Cyrl-CS"/>
              </w:rPr>
              <w:t>ВИДЕХ</w:t>
            </w:r>
          </w:p>
        </w:tc>
      </w:tr>
      <w:tr w:rsidR="00B86947" w:rsidRPr="005E3537" w:rsidTr="00AC6ED9">
        <w:trPr>
          <w:trHeight w:val="540"/>
          <w:tblCellSpacing w:w="0" w:type="dxa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u w:val="single"/>
                <w:lang w:val="sr-Cyrl-CS"/>
              </w:rPr>
              <w:t>ПРЕЗЕНТ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  <w:lang w:val="ru-RU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Презентска основа и наставци :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1.  –м          1.  –мо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2.  –ш         2.  –те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3.   /            3.  –у,  -ју,  -е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noProof/>
                <w:sz w:val="22"/>
                <w:szCs w:val="22"/>
                <w:lang w:val="sr-Cyrl-CS"/>
              </w:rPr>
              <w:t>ПРОСТ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noProof/>
                <w:sz w:val="22"/>
                <w:szCs w:val="22"/>
                <w:lang w:val="sr-Cyrl-CS"/>
              </w:rPr>
              <w:t>ЛИЧАН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САДАШЊЕ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ВРЕМЕ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lang w:val="sr-Cyrl-CS"/>
              </w:rPr>
              <w:t>ВИДИМ</w:t>
            </w:r>
          </w:p>
        </w:tc>
      </w:tr>
      <w:tr w:rsidR="00B86947" w:rsidRPr="005E3537" w:rsidTr="00AC6ED9">
        <w:trPr>
          <w:trHeight w:val="345"/>
          <w:tblCellSpacing w:w="0" w:type="dxa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u w:val="single"/>
                <w:lang w:val="sr-Cyrl-CS"/>
              </w:rPr>
              <w:t>ФУТУР II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  <w:lang w:val="ru-RU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Презент помоћног глагола бити и радни глаголски придев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noProof/>
                <w:sz w:val="22"/>
                <w:szCs w:val="22"/>
                <w:lang w:val="sr-Cyrl-CS"/>
              </w:rPr>
              <w:t>СЛОЖЕН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noProof/>
                <w:sz w:val="22"/>
                <w:szCs w:val="22"/>
                <w:lang w:val="sr-Cyrl-CS"/>
              </w:rPr>
              <w:t>ЛИЧАН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ПРЕДБУДУЋЕ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ВРЕМЕ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lang w:val="sr-Cyrl-CS"/>
              </w:rPr>
              <w:t>БУДЕМ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lang w:val="sr-Cyrl-CS"/>
              </w:rPr>
              <w:t>ВИДЕО</w:t>
            </w:r>
          </w:p>
        </w:tc>
      </w:tr>
      <w:tr w:rsidR="00B86947" w:rsidRPr="005E3537" w:rsidTr="00AC6ED9">
        <w:trPr>
          <w:trHeight w:val="345"/>
          <w:tblCellSpacing w:w="0" w:type="dxa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u w:val="single"/>
                <w:lang w:val="sr-Cyrl-CS"/>
              </w:rPr>
              <w:t>ФУТУР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  <w:lang w:val="ru-RU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Краћи облик презента помоћног глагола хтети и инфинитив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noProof/>
                <w:sz w:val="22"/>
                <w:szCs w:val="22"/>
                <w:lang w:val="sr-Cyrl-CS"/>
              </w:rPr>
              <w:t>СЛОЖЕН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noProof/>
                <w:sz w:val="22"/>
                <w:szCs w:val="22"/>
                <w:lang w:val="sr-Cyrl-CS"/>
              </w:rPr>
              <w:t>ЛИЧАН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БУДУЋЕ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ВРЕМЕ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lang w:val="sr-Cyrl-CS"/>
              </w:rPr>
              <w:t>ЋУ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lang w:val="sr-Cyrl-CS"/>
              </w:rPr>
              <w:t>ВИДЕТИ</w:t>
            </w:r>
          </w:p>
        </w:tc>
      </w:tr>
      <w:tr w:rsidR="00B86947" w:rsidRPr="005E3537" w:rsidTr="00AC6ED9">
        <w:trPr>
          <w:trHeight w:val="540"/>
          <w:tblCellSpacing w:w="0" w:type="dxa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extDirection w:val="tbRl"/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lang w:val="sr-Cyrl-CS"/>
              </w:rPr>
              <w:t>НАЧИНИ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u w:val="single"/>
                <w:lang w:val="sr-Cyrl-CS"/>
              </w:rPr>
              <w:t>ИМПЕРАТИВ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  <w:lang w:val="ru-RU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Презентска основа(3. л.  множине) и :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  <w:lang w:val="ru-RU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1. /                      !. –јмо, -имо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  <w:lang w:val="ru-RU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2. –ј, -и              2. –јте, - ите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3  /                      3.   /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noProof/>
                <w:sz w:val="22"/>
                <w:szCs w:val="22"/>
                <w:lang w:val="sr-Cyrl-CS"/>
              </w:rPr>
              <w:t>ПРОСТ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noProof/>
                <w:sz w:val="22"/>
                <w:szCs w:val="22"/>
                <w:lang w:val="sr-Cyrl-CS"/>
              </w:rPr>
              <w:t>ЛИЧАН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ЗАПОВЕДНИ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НАЧИН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lang w:val="sr-Cyrl-CS"/>
              </w:rPr>
              <w:t>ВИДИ</w:t>
            </w:r>
          </w:p>
        </w:tc>
      </w:tr>
      <w:tr w:rsidR="00B86947" w:rsidRPr="005E3537" w:rsidTr="00AC6ED9">
        <w:trPr>
          <w:trHeight w:val="345"/>
          <w:tblCellSpacing w:w="0" w:type="dxa"/>
        </w:trPr>
        <w:tc>
          <w:tcPr>
            <w:tcW w:w="432" w:type="dxa"/>
            <w:vMerge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u w:val="single"/>
                <w:lang w:val="sr-Cyrl-CS"/>
              </w:rPr>
              <w:t>ПОТЕНЦИЈАЛ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  <w:lang w:val="ru-RU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Аорист помоћног глагола бити и радни глаголски придев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noProof/>
                <w:sz w:val="22"/>
                <w:szCs w:val="22"/>
                <w:lang w:val="sr-Cyrl-CS"/>
              </w:rPr>
              <w:t>СЛОЖЕН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noProof/>
                <w:sz w:val="22"/>
                <w:szCs w:val="22"/>
                <w:lang w:val="sr-Cyrl-CS"/>
              </w:rPr>
              <w:t>ЛИЧАН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МОГУЋИ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НАЧИН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lang w:val="sr-Cyrl-CS"/>
              </w:rPr>
              <w:t>БИХ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lang w:val="sr-Cyrl-CS"/>
              </w:rPr>
              <w:t>ВИДЕО</w:t>
            </w:r>
          </w:p>
        </w:tc>
      </w:tr>
      <w:tr w:rsidR="00B86947" w:rsidRPr="005E3537" w:rsidTr="00AC6ED9">
        <w:trPr>
          <w:trHeight w:val="465"/>
          <w:tblCellSpacing w:w="0" w:type="dxa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extDirection w:val="tbRl"/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lang w:val="sr-Cyrl-CS"/>
              </w:rPr>
              <w:t>ПОМОЋНИ ГЛАГОЛСКИ ОБЛИЦИ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u w:val="single"/>
                <w:lang w:val="sr-Cyrl-CS"/>
              </w:rPr>
              <w:t>ИНФИНИТИВ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  <w:lang w:val="ru-RU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Инфинитивна основа и наставци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  <w:lang w:val="ru-RU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-ТИ или – ЋИ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noProof/>
                <w:sz w:val="22"/>
                <w:szCs w:val="22"/>
                <w:lang w:val="sr-Cyrl-CS"/>
              </w:rPr>
              <w:t>ПРОСТ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noProof/>
                <w:sz w:val="22"/>
                <w:szCs w:val="22"/>
                <w:lang w:val="sr-Cyrl-CS"/>
              </w:rPr>
              <w:t>НЕЛИЧАН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ИМЕ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ГЛАГОЛСКЕ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РАДЊЕ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lang w:val="sr-Cyrl-CS"/>
              </w:rPr>
              <w:t>ВИДЕТИ</w:t>
            </w:r>
          </w:p>
        </w:tc>
      </w:tr>
      <w:tr w:rsidR="00B86947" w:rsidRPr="005E3537" w:rsidTr="00AC6ED9">
        <w:trPr>
          <w:trHeight w:val="345"/>
          <w:tblCellSpacing w:w="0" w:type="dxa"/>
        </w:trPr>
        <w:tc>
          <w:tcPr>
            <w:tcW w:w="432" w:type="dxa"/>
            <w:vMerge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u w:val="single"/>
                <w:lang w:val="sr-Cyrl-CS"/>
              </w:rPr>
              <w:t>РАДНИ  ГЛАГОЛСКИ  ПРИДЕВ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  <w:lang w:val="ru-RU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Инфинитивна основа и наставци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  <w:lang w:val="ru-RU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-О , - ЛА, - ЛО, - ЛИ, - ЛЕ, - ЛА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noProof/>
                <w:sz w:val="22"/>
                <w:szCs w:val="22"/>
                <w:lang w:val="sr-Cyrl-CS"/>
              </w:rPr>
              <w:t>ПРОСТ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noProof/>
                <w:sz w:val="22"/>
                <w:szCs w:val="22"/>
                <w:lang w:val="sr-Cyrl-CS"/>
              </w:rPr>
              <w:t>НЕЛИЧАН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АКТИВАН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СУБЈЕКАТ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lang w:val="sr-Cyrl-CS"/>
              </w:rPr>
              <w:t>ВИДЕО</w:t>
            </w:r>
          </w:p>
        </w:tc>
      </w:tr>
      <w:tr w:rsidR="00B86947" w:rsidRPr="005E3537" w:rsidTr="00AC6ED9">
        <w:trPr>
          <w:trHeight w:val="435"/>
          <w:tblCellSpacing w:w="0" w:type="dxa"/>
        </w:trPr>
        <w:tc>
          <w:tcPr>
            <w:tcW w:w="432" w:type="dxa"/>
            <w:vMerge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u w:val="single"/>
                <w:lang w:val="sr-Cyrl-CS"/>
              </w:rPr>
              <w:t>ТРПНИ  ГЛАГОЛСКИ  ПРИДЕВ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  <w:lang w:val="ru-RU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Инфинитивна основа и наставци: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  <w:lang w:val="ru-RU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-Н (-Т) , - НА (-ТА) , -НО (-ТО) , - НИ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  <w:lang w:val="ru-RU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(- ТИ), - НЕ (- ТЕ) , - НА (-ТА)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noProof/>
                <w:sz w:val="22"/>
                <w:szCs w:val="22"/>
                <w:lang w:val="sr-Cyrl-CS"/>
              </w:rPr>
              <w:t>ПРОСТ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noProof/>
                <w:sz w:val="22"/>
                <w:szCs w:val="22"/>
                <w:lang w:val="sr-Cyrl-CS"/>
              </w:rPr>
              <w:t>НЕЛИЧАН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ПАСИВАН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СУБЈЕКАТ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lang w:val="sr-Cyrl-CS"/>
              </w:rPr>
              <w:t>ВИЂЕН</w:t>
            </w:r>
          </w:p>
        </w:tc>
      </w:tr>
      <w:tr w:rsidR="00B86947" w:rsidRPr="005E3537" w:rsidTr="00AC6ED9">
        <w:trPr>
          <w:trHeight w:val="465"/>
          <w:tblCellSpacing w:w="0" w:type="dxa"/>
        </w:trPr>
        <w:tc>
          <w:tcPr>
            <w:tcW w:w="432" w:type="dxa"/>
            <w:vMerge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u w:val="single"/>
                <w:lang w:val="sr-Cyrl-CS"/>
              </w:rPr>
              <w:t>ГЛАГОЛСКИ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u w:val="single"/>
                <w:lang w:val="sr-Cyrl-CS"/>
              </w:rPr>
              <w:t>ПРИЛОГ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u w:val="single"/>
                <w:lang w:val="sr-Cyrl-CS"/>
              </w:rPr>
              <w:t>САДАШЊИ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  <w:lang w:val="ru-RU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Презентска основа( 3. л. множине) и наставак –ЋИ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noProof/>
                <w:sz w:val="22"/>
                <w:szCs w:val="22"/>
                <w:lang w:val="sr-Cyrl-CS"/>
              </w:rPr>
              <w:t>ПРОСТ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noProof/>
                <w:sz w:val="22"/>
                <w:szCs w:val="22"/>
                <w:lang w:val="sr-Cyrl-CS"/>
              </w:rPr>
              <w:t>НЕЛИЧАН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СА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ДРУГОМ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РАДЊОМ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lang w:val="sr-Cyrl-CS"/>
              </w:rPr>
              <w:t>ВИДЕЋИ</w:t>
            </w:r>
          </w:p>
        </w:tc>
      </w:tr>
      <w:tr w:rsidR="00B86947" w:rsidRPr="005E3537" w:rsidTr="00AC6ED9">
        <w:trPr>
          <w:trHeight w:val="465"/>
          <w:tblCellSpacing w:w="0" w:type="dxa"/>
        </w:trPr>
        <w:tc>
          <w:tcPr>
            <w:tcW w:w="432" w:type="dxa"/>
            <w:vMerge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u w:val="single"/>
                <w:lang w:val="sr-Cyrl-CS"/>
              </w:rPr>
              <w:t>ГЛАГОЛСКИ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u w:val="single"/>
                <w:lang w:val="sr-Cyrl-CS"/>
              </w:rPr>
              <w:t>ПРИЛОГ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u w:val="single"/>
                <w:lang w:val="sr-Cyrl-CS"/>
              </w:rPr>
              <w:t>ПРОШЛИ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  <w:lang w:val="ru-RU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Инфинитивна основа и наставак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  <w:lang w:val="ru-RU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- ВШИ (- В)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noProof/>
                <w:sz w:val="22"/>
                <w:szCs w:val="22"/>
                <w:lang w:val="sr-Cyrl-CS"/>
              </w:rPr>
              <w:t>ПРОСТ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noProof/>
                <w:sz w:val="22"/>
                <w:szCs w:val="22"/>
                <w:lang w:val="sr-Cyrl-CS"/>
              </w:rPr>
              <w:t>НЕЛИЧАН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ПРЕ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ДРУГЕ</w:t>
            </w:r>
          </w:p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  <w:lang w:val="sr-Cyrl-CS"/>
              </w:rPr>
              <w:t>РАДЊЕ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947" w:rsidRPr="005E3537" w:rsidRDefault="00B86947" w:rsidP="00AC6ED9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E353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lang w:val="sr-Cyrl-CS"/>
              </w:rPr>
              <w:t>ВИДЕВШИ</w:t>
            </w:r>
          </w:p>
        </w:tc>
      </w:tr>
    </w:tbl>
    <w:p w:rsidR="00B86947" w:rsidRPr="005878EA" w:rsidRDefault="00B86947" w:rsidP="00B86947">
      <w:pPr>
        <w:pStyle w:val="NormalWeb"/>
        <w:jc w:val="both"/>
        <w:rPr>
          <w:color w:val="000080"/>
          <w:lang w:val="ru-RU"/>
        </w:rPr>
      </w:pPr>
      <w:r w:rsidRPr="005878EA">
        <w:rPr>
          <w:b/>
          <w:bCs/>
          <w:color w:val="000080"/>
          <w:lang w:val="ru-RU"/>
        </w:rPr>
        <w:lastRenderedPageBreak/>
        <w:t>Индикативно значење</w:t>
      </w:r>
      <w:r w:rsidRPr="005878EA">
        <w:rPr>
          <w:color w:val="000080"/>
          <w:lang w:val="ru-RU"/>
        </w:rPr>
        <w:t xml:space="preserve"> – радња се догађа у времену које означава назив глаголског облика ( </w:t>
      </w:r>
      <w:r w:rsidRPr="005878EA">
        <w:rPr>
          <w:i/>
          <w:iCs/>
          <w:color w:val="000080"/>
          <w:lang w:val="ru-RU"/>
        </w:rPr>
        <w:t>Шта радиш?</w:t>
      </w:r>
      <w:r w:rsidRPr="005878EA">
        <w:rPr>
          <w:color w:val="000080"/>
          <w:lang w:val="ru-RU"/>
        </w:rPr>
        <w:t>).</w:t>
      </w:r>
    </w:p>
    <w:p w:rsidR="00B86947" w:rsidRPr="005878EA" w:rsidRDefault="00B86947" w:rsidP="00B86947">
      <w:pPr>
        <w:pStyle w:val="NormalWeb"/>
        <w:jc w:val="both"/>
        <w:rPr>
          <w:color w:val="000080"/>
          <w:lang w:val="ru-RU"/>
        </w:rPr>
      </w:pPr>
      <w:r w:rsidRPr="005878EA">
        <w:rPr>
          <w:color w:val="000080"/>
          <w:lang w:val="sv-SE"/>
        </w:rPr>
        <w:t>               </w:t>
      </w:r>
      <w:r w:rsidRPr="005878EA">
        <w:rPr>
          <w:color w:val="000080"/>
          <w:lang w:val="ru-RU"/>
        </w:rPr>
        <w:t xml:space="preserve"> - </w:t>
      </w:r>
      <w:r w:rsidRPr="005878EA">
        <w:rPr>
          <w:b/>
          <w:bCs/>
          <w:color w:val="000080"/>
          <w:lang w:val="ru-RU"/>
        </w:rPr>
        <w:t>Квалификативно значење</w:t>
      </w:r>
      <w:r w:rsidRPr="005878EA">
        <w:rPr>
          <w:color w:val="000080"/>
          <w:lang w:val="ru-RU"/>
        </w:rPr>
        <w:t xml:space="preserve"> – означава радњу , стање или збивање која се стално врше. </w:t>
      </w:r>
      <w:r w:rsidRPr="005878EA">
        <w:rPr>
          <w:b/>
          <w:bCs/>
          <w:color w:val="000080"/>
          <w:lang w:val="ru-RU"/>
        </w:rPr>
        <w:t xml:space="preserve">Индикативни квалификативни презент </w:t>
      </w:r>
      <w:r w:rsidRPr="005878EA">
        <w:rPr>
          <w:color w:val="000080"/>
          <w:lang w:val="ru-RU"/>
        </w:rPr>
        <w:t>– изриче познате научне , праксом утврђене истине (</w:t>
      </w:r>
      <w:r w:rsidRPr="005878EA">
        <w:rPr>
          <w:i/>
          <w:iCs/>
          <w:color w:val="000080"/>
          <w:lang w:val="ru-RU"/>
        </w:rPr>
        <w:t>Сава се улива у Дунав</w:t>
      </w:r>
      <w:r w:rsidRPr="005878EA">
        <w:rPr>
          <w:color w:val="000080"/>
          <w:lang w:val="ru-RU"/>
        </w:rPr>
        <w:t xml:space="preserve">), радње које неко зна да врши , стална стања ( </w:t>
      </w:r>
      <w:r w:rsidRPr="005878EA">
        <w:rPr>
          <w:i/>
          <w:iCs/>
          <w:color w:val="000080"/>
          <w:lang w:val="ru-RU"/>
        </w:rPr>
        <w:t>Он зна енглески</w:t>
      </w:r>
      <w:r w:rsidRPr="005878EA">
        <w:rPr>
          <w:color w:val="000080"/>
          <w:lang w:val="ru-RU"/>
        </w:rPr>
        <w:t xml:space="preserve">); </w:t>
      </w:r>
      <w:r w:rsidRPr="005878EA">
        <w:rPr>
          <w:b/>
          <w:bCs/>
          <w:color w:val="000080"/>
          <w:lang w:val="ru-RU"/>
        </w:rPr>
        <w:t xml:space="preserve">релативни квалификативни презент – </w:t>
      </w:r>
      <w:r w:rsidRPr="005878EA">
        <w:rPr>
          <w:color w:val="000080"/>
          <w:lang w:val="ru-RU"/>
        </w:rPr>
        <w:t>означава радње које се понављају</w:t>
      </w:r>
      <w:r w:rsidRPr="005878EA">
        <w:rPr>
          <w:color w:val="000080"/>
          <w:lang w:val="sv-SE"/>
        </w:rPr>
        <w:t> </w:t>
      </w:r>
      <w:r w:rsidRPr="005878EA">
        <w:rPr>
          <w:color w:val="000080"/>
          <w:lang w:val="ru-RU"/>
        </w:rPr>
        <w:t xml:space="preserve"> (</w:t>
      </w:r>
      <w:r w:rsidRPr="005878EA">
        <w:rPr>
          <w:i/>
          <w:iCs/>
          <w:color w:val="000080"/>
          <w:lang w:val="ru-RU"/>
        </w:rPr>
        <w:t>После зиме долази пролеће</w:t>
      </w:r>
      <w:r w:rsidRPr="005878EA">
        <w:rPr>
          <w:color w:val="000080"/>
          <w:lang w:val="ru-RU"/>
        </w:rPr>
        <w:t>).</w:t>
      </w:r>
    </w:p>
    <w:p w:rsidR="00B86947" w:rsidRPr="005878EA" w:rsidRDefault="00B86947" w:rsidP="00B86947">
      <w:pPr>
        <w:pStyle w:val="NormalWeb"/>
        <w:jc w:val="both"/>
        <w:rPr>
          <w:color w:val="000080"/>
          <w:lang w:val="ru-RU"/>
        </w:rPr>
      </w:pPr>
      <w:r w:rsidRPr="005878EA">
        <w:rPr>
          <w:color w:val="000080"/>
          <w:lang w:val="sv-SE"/>
        </w:rPr>
        <w:t>               </w:t>
      </w:r>
      <w:r w:rsidRPr="005878EA">
        <w:rPr>
          <w:color w:val="000080"/>
          <w:lang w:val="ru-RU"/>
        </w:rPr>
        <w:t xml:space="preserve"> - </w:t>
      </w:r>
      <w:r w:rsidRPr="005878EA">
        <w:rPr>
          <w:b/>
          <w:bCs/>
          <w:color w:val="000080"/>
          <w:lang w:val="ru-RU"/>
        </w:rPr>
        <w:t>Релативно значење</w:t>
      </w:r>
      <w:r w:rsidRPr="005878EA">
        <w:rPr>
          <w:color w:val="000080"/>
          <w:lang w:val="ru-RU"/>
        </w:rPr>
        <w:t xml:space="preserve"> – радња њим исказана не дешава се у времену означеном називом глаголског облика. </w:t>
      </w:r>
      <w:r w:rsidRPr="005878EA">
        <w:rPr>
          <w:b/>
          <w:bCs/>
          <w:color w:val="000080"/>
          <w:lang w:val="ru-RU"/>
        </w:rPr>
        <w:t>Наративни</w:t>
      </w:r>
      <w:r w:rsidRPr="005878EA">
        <w:rPr>
          <w:color w:val="000080"/>
          <w:lang w:val="ru-RU"/>
        </w:rPr>
        <w:t xml:space="preserve"> или </w:t>
      </w:r>
      <w:r w:rsidRPr="005878EA">
        <w:rPr>
          <w:b/>
          <w:bCs/>
          <w:color w:val="000080"/>
          <w:lang w:val="ru-RU"/>
        </w:rPr>
        <w:t xml:space="preserve">историјски презент – </w:t>
      </w:r>
      <w:r w:rsidRPr="005878EA">
        <w:rPr>
          <w:color w:val="000080"/>
          <w:lang w:val="ru-RU"/>
        </w:rPr>
        <w:t>презентом се означава радња која се десила у прошлости</w:t>
      </w:r>
      <w:r w:rsidRPr="005878EA">
        <w:rPr>
          <w:color w:val="000080"/>
          <w:lang w:val="sv-SE"/>
        </w:rPr>
        <w:t> </w:t>
      </w:r>
      <w:r w:rsidRPr="005878EA">
        <w:rPr>
          <w:color w:val="000080"/>
          <w:lang w:val="ru-RU"/>
        </w:rPr>
        <w:t xml:space="preserve"> (Прошле </w:t>
      </w:r>
      <w:r w:rsidRPr="005878EA">
        <w:rPr>
          <w:i/>
          <w:iCs/>
          <w:color w:val="000080"/>
          <w:lang w:val="ru-RU"/>
        </w:rPr>
        <w:t>године купим једну ливаду</w:t>
      </w:r>
      <w:r w:rsidRPr="005878EA">
        <w:rPr>
          <w:color w:val="000080"/>
          <w:lang w:val="ru-RU"/>
        </w:rPr>
        <w:t xml:space="preserve">); </w:t>
      </w:r>
      <w:r w:rsidRPr="005878EA">
        <w:rPr>
          <w:b/>
          <w:bCs/>
          <w:color w:val="000080"/>
          <w:lang w:val="ru-RU"/>
        </w:rPr>
        <w:t xml:space="preserve">релативни квалификативни презент </w:t>
      </w:r>
      <w:r w:rsidRPr="005878EA">
        <w:rPr>
          <w:color w:val="000080"/>
          <w:lang w:val="ru-RU"/>
        </w:rPr>
        <w:t xml:space="preserve">(в. квалификативно значење !); </w:t>
      </w:r>
      <w:r w:rsidRPr="005878EA">
        <w:rPr>
          <w:b/>
          <w:bCs/>
          <w:color w:val="000080"/>
          <w:lang w:val="ru-RU"/>
        </w:rPr>
        <w:t>презент за</w:t>
      </w:r>
      <w:r w:rsidRPr="005878EA">
        <w:rPr>
          <w:color w:val="000080"/>
          <w:lang w:val="ru-RU"/>
        </w:rPr>
        <w:t xml:space="preserve"> </w:t>
      </w:r>
      <w:r w:rsidRPr="005878EA">
        <w:rPr>
          <w:b/>
          <w:bCs/>
          <w:color w:val="000080"/>
          <w:lang w:val="ru-RU"/>
        </w:rPr>
        <w:t xml:space="preserve">будућност – </w:t>
      </w:r>
      <w:r w:rsidRPr="005878EA">
        <w:rPr>
          <w:color w:val="000080"/>
          <w:lang w:val="ru-RU"/>
        </w:rPr>
        <w:t>презентом се означава радња која ће се десити у будућности (</w:t>
      </w:r>
      <w:r w:rsidRPr="005878EA">
        <w:rPr>
          <w:i/>
          <w:iCs/>
          <w:color w:val="000080"/>
          <w:lang w:val="ru-RU"/>
        </w:rPr>
        <w:t>Следећег лета путујем у</w:t>
      </w:r>
      <w:r w:rsidRPr="005878EA">
        <w:rPr>
          <w:color w:val="000080"/>
          <w:lang w:val="ru-RU"/>
        </w:rPr>
        <w:t xml:space="preserve"> </w:t>
      </w:r>
      <w:r w:rsidRPr="005878EA">
        <w:rPr>
          <w:i/>
          <w:iCs/>
          <w:color w:val="000080"/>
          <w:lang w:val="ru-RU"/>
        </w:rPr>
        <w:t>Грчку</w:t>
      </w:r>
      <w:r w:rsidRPr="005878EA">
        <w:rPr>
          <w:color w:val="000080"/>
          <w:lang w:val="ru-RU"/>
        </w:rPr>
        <w:t>).</w:t>
      </w:r>
    </w:p>
    <w:p w:rsidR="00B86947" w:rsidRPr="005878EA" w:rsidRDefault="00B86947" w:rsidP="00B86947">
      <w:pPr>
        <w:pStyle w:val="NormalWeb"/>
        <w:jc w:val="both"/>
        <w:rPr>
          <w:color w:val="000080"/>
          <w:lang w:val="ru-RU"/>
        </w:rPr>
      </w:pPr>
      <w:r w:rsidRPr="005878EA">
        <w:rPr>
          <w:b/>
          <w:bCs/>
          <w:color w:val="000080"/>
          <w:lang w:val="sv-SE"/>
        </w:rPr>
        <w:t>            </w:t>
      </w:r>
      <w:r w:rsidRPr="005878EA">
        <w:rPr>
          <w:b/>
          <w:bCs/>
          <w:color w:val="000080"/>
          <w:lang w:val="ru-RU"/>
        </w:rPr>
        <w:t xml:space="preserve"> - Гномско значење – </w:t>
      </w:r>
      <w:r w:rsidRPr="005878EA">
        <w:rPr>
          <w:color w:val="000080"/>
          <w:lang w:val="ru-RU"/>
        </w:rPr>
        <w:t>значење гл. облика у народним пословицама (</w:t>
      </w:r>
      <w:r w:rsidRPr="005878EA">
        <w:rPr>
          <w:i/>
          <w:iCs/>
          <w:color w:val="000080"/>
          <w:lang w:val="ru-RU"/>
        </w:rPr>
        <w:t>Сит гладноме не верује</w:t>
      </w:r>
      <w:r w:rsidRPr="005878EA">
        <w:rPr>
          <w:color w:val="000080"/>
          <w:lang w:val="ru-RU"/>
        </w:rPr>
        <w:t>).</w:t>
      </w:r>
    </w:p>
    <w:p w:rsidR="00B86947" w:rsidRPr="005878EA" w:rsidRDefault="00B86947" w:rsidP="00B86947">
      <w:pPr>
        <w:pStyle w:val="NormalWeb"/>
        <w:jc w:val="both"/>
        <w:rPr>
          <w:color w:val="000080"/>
          <w:lang w:val="ru-RU"/>
        </w:rPr>
      </w:pPr>
      <w:r w:rsidRPr="005878EA">
        <w:rPr>
          <w:b/>
          <w:bCs/>
          <w:color w:val="000080"/>
          <w:lang w:val="sv-SE"/>
        </w:rPr>
        <w:t>            </w:t>
      </w:r>
      <w:r w:rsidRPr="005878EA">
        <w:rPr>
          <w:b/>
          <w:bCs/>
          <w:color w:val="000080"/>
          <w:lang w:val="ru-RU"/>
        </w:rPr>
        <w:t xml:space="preserve"> - Модално значење</w:t>
      </w:r>
      <w:r w:rsidRPr="005878EA">
        <w:rPr>
          <w:color w:val="000080"/>
          <w:lang w:val="ru-RU"/>
        </w:rPr>
        <w:t xml:space="preserve"> – означава жељу, намеру, претпоставку, увереност, услов за вршење друге радње </w:t>
      </w:r>
      <w:r w:rsidRPr="005878EA">
        <w:rPr>
          <w:color w:val="000080"/>
          <w:lang w:val="sv-SE"/>
        </w:rPr>
        <w:t> </w:t>
      </w:r>
      <w:r w:rsidRPr="005878EA">
        <w:rPr>
          <w:color w:val="000080"/>
          <w:lang w:val="ru-RU"/>
        </w:rPr>
        <w:t xml:space="preserve">( </w:t>
      </w:r>
      <w:r w:rsidRPr="005878EA">
        <w:rPr>
          <w:i/>
          <w:iCs/>
          <w:color w:val="000080"/>
          <w:lang w:val="ru-RU"/>
        </w:rPr>
        <w:t>Ја сигурно долазим</w:t>
      </w:r>
      <w:r w:rsidRPr="005878EA">
        <w:rPr>
          <w:color w:val="000080"/>
          <w:lang w:val="ru-RU"/>
        </w:rPr>
        <w:t>).</w:t>
      </w:r>
    </w:p>
    <w:p w:rsidR="00B86947" w:rsidRPr="005878EA" w:rsidRDefault="00B86947" w:rsidP="00B86947">
      <w:pPr>
        <w:pStyle w:val="NormalWeb"/>
        <w:jc w:val="both"/>
        <w:rPr>
          <w:color w:val="000080"/>
        </w:rPr>
      </w:pPr>
      <w:r w:rsidRPr="005878EA">
        <w:rPr>
          <w:b/>
          <w:bCs/>
          <w:lang w:val="sv-SE"/>
        </w:rPr>
        <w:t>            </w:t>
      </w:r>
      <w:r w:rsidRPr="005878EA">
        <w:rPr>
          <w:b/>
          <w:bCs/>
          <w:lang w:val="ru-RU"/>
        </w:rPr>
        <w:t xml:space="preserve"> - Временско значење</w:t>
      </w:r>
      <w:r w:rsidRPr="005878EA">
        <w:rPr>
          <w:lang w:val="ru-RU"/>
        </w:rPr>
        <w:t xml:space="preserve"> </w:t>
      </w:r>
      <w:r w:rsidRPr="005878EA">
        <w:rPr>
          <w:color w:val="000080"/>
          <w:lang w:val="ru-RU"/>
        </w:rPr>
        <w:t>–</w:t>
      </w:r>
      <w:r w:rsidRPr="005878EA">
        <w:rPr>
          <w:color w:val="000080"/>
          <w:lang w:val="sv-SE"/>
        </w:rPr>
        <w:t> </w:t>
      </w:r>
      <w:r w:rsidRPr="005878EA">
        <w:rPr>
          <w:color w:val="000080"/>
          <w:lang w:val="ru-RU"/>
        </w:rPr>
        <w:t xml:space="preserve"> имају сви лични глаголски облици сем глаголских начина које имају модално значење, ипак футур ИИ има и елементе временског значења</w:t>
      </w:r>
      <w:r w:rsidRPr="005878EA">
        <w:rPr>
          <w:color w:val="000080"/>
          <w:lang w:val="sv-SE"/>
        </w:rPr>
        <w:t> </w:t>
      </w:r>
      <w:r w:rsidRPr="005878EA">
        <w:rPr>
          <w:color w:val="000080"/>
          <w:lang w:val="ru-RU"/>
        </w:rPr>
        <w:t xml:space="preserve"> (</w:t>
      </w:r>
      <w:r w:rsidRPr="005878EA">
        <w:rPr>
          <w:i/>
          <w:iCs/>
          <w:color w:val="000080"/>
          <w:lang w:val="ru-RU"/>
        </w:rPr>
        <w:t>Кад будем завршио посао , свратићу до</w:t>
      </w:r>
      <w:r w:rsidRPr="005878EA">
        <w:rPr>
          <w:color w:val="000080"/>
          <w:lang w:val="ru-RU"/>
        </w:rPr>
        <w:t xml:space="preserve"> </w:t>
      </w:r>
      <w:r w:rsidRPr="005878EA">
        <w:rPr>
          <w:i/>
          <w:iCs/>
          <w:color w:val="000080"/>
          <w:lang w:val="ru-RU"/>
        </w:rPr>
        <w:t>тебе</w:t>
      </w:r>
      <w:r w:rsidRPr="005878EA">
        <w:rPr>
          <w:color w:val="000080"/>
          <w:lang w:val="ru-RU"/>
        </w:rPr>
        <w:t xml:space="preserve">) за разлику од уобичајеног </w:t>
      </w:r>
      <w:r w:rsidRPr="005878EA">
        <w:rPr>
          <w:color w:val="000080"/>
          <w:lang w:val="sv-SE"/>
        </w:rPr>
        <w:t> </w:t>
      </w:r>
      <w:r w:rsidRPr="005878EA">
        <w:rPr>
          <w:color w:val="000080"/>
          <w:lang w:val="ru-RU"/>
        </w:rPr>
        <w:t>модалног значења</w:t>
      </w:r>
      <w:r w:rsidRPr="005878EA">
        <w:rPr>
          <w:b/>
          <w:bCs/>
          <w:color w:val="000080"/>
          <w:lang w:val="ru-RU"/>
        </w:rPr>
        <w:t xml:space="preserve"> </w:t>
      </w:r>
      <w:r w:rsidRPr="005878EA">
        <w:rPr>
          <w:color w:val="000080"/>
          <w:lang w:val="ru-RU"/>
        </w:rPr>
        <w:t>(</w:t>
      </w:r>
      <w:r w:rsidRPr="005878EA">
        <w:rPr>
          <w:i/>
          <w:iCs/>
          <w:color w:val="000080"/>
          <w:lang w:val="ru-RU"/>
        </w:rPr>
        <w:t>Ако будем</w:t>
      </w:r>
      <w:r w:rsidRPr="005878EA">
        <w:rPr>
          <w:b/>
          <w:bCs/>
          <w:i/>
          <w:iCs/>
          <w:color w:val="000080"/>
          <w:lang w:val="ru-RU"/>
        </w:rPr>
        <w:t xml:space="preserve"> </w:t>
      </w:r>
      <w:r w:rsidRPr="005878EA">
        <w:rPr>
          <w:i/>
          <w:iCs/>
          <w:color w:val="000080"/>
          <w:lang w:val="ru-RU"/>
        </w:rPr>
        <w:t>дошла у Београд, свратићу</w:t>
      </w:r>
      <w:r w:rsidRPr="005878EA">
        <w:rPr>
          <w:color w:val="000080"/>
          <w:lang w:val="ru-RU"/>
        </w:rPr>
        <w:t>).</w:t>
      </w:r>
    </w:p>
    <w:p w:rsidR="00B86947" w:rsidRPr="005878EA" w:rsidRDefault="00B86947" w:rsidP="00B86947">
      <w:pPr>
        <w:pStyle w:val="NormalWeb"/>
        <w:jc w:val="both"/>
        <w:rPr>
          <w:color w:val="000080"/>
          <w:lang w:val="sr-Cyrl-CS"/>
        </w:rPr>
      </w:pPr>
      <w:r w:rsidRPr="005878EA">
        <w:rPr>
          <w:color w:val="000080"/>
          <w:lang w:val="sr-Cyrl-CS"/>
        </w:rPr>
        <w:t>Главни део часа.</w:t>
      </w:r>
    </w:p>
    <w:tbl>
      <w:tblPr>
        <w:tblW w:w="7100" w:type="dxa"/>
        <w:tblLayout w:type="fixed"/>
        <w:tblLook w:val="01E0" w:firstRow="1" w:lastRow="1" w:firstColumn="1" w:lastColumn="1" w:noHBand="0" w:noVBand="0"/>
      </w:tblPr>
      <w:tblGrid>
        <w:gridCol w:w="1351"/>
        <w:gridCol w:w="1275"/>
        <w:gridCol w:w="2261"/>
        <w:gridCol w:w="2213"/>
      </w:tblGrid>
      <w:tr w:rsidR="00B86947" w:rsidRPr="005878EA" w:rsidTr="00AC6ED9">
        <w:tc>
          <w:tcPr>
            <w:tcW w:w="1351" w:type="dxa"/>
            <w:shd w:val="clear" w:color="auto" w:fill="FFFF99"/>
          </w:tcPr>
          <w:p w:rsidR="00B86947" w:rsidRPr="005878EA" w:rsidRDefault="00B86947" w:rsidP="00AC6ED9">
            <w:pPr>
              <w:pStyle w:val="Default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5878EA">
              <w:rPr>
                <w:rStyle w:val="A3"/>
                <w:rFonts w:ascii="Arial" w:hAnsi="Arial"/>
                <w:b/>
                <w:bCs/>
                <w:i w:val="0"/>
                <w:iCs w:val="0"/>
                <w:sz w:val="22"/>
                <w:szCs w:val="22"/>
                <w:lang w:val="ru-RU"/>
              </w:rPr>
              <w:lastRenderedPageBreak/>
              <w:t>ВРЕМЕНА</w:t>
            </w:r>
          </w:p>
        </w:tc>
        <w:tc>
          <w:tcPr>
            <w:tcW w:w="1275" w:type="dxa"/>
            <w:shd w:val="clear" w:color="auto" w:fill="FFFF99"/>
          </w:tcPr>
          <w:p w:rsidR="00B86947" w:rsidRPr="005878EA" w:rsidRDefault="00B86947" w:rsidP="00AC6ED9">
            <w:pPr>
              <w:pStyle w:val="Default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5878EA">
              <w:rPr>
                <w:rStyle w:val="A3"/>
                <w:rFonts w:ascii="Arial" w:hAnsi="Arial"/>
                <w:b/>
                <w:bCs/>
                <w:i w:val="0"/>
                <w:iCs w:val="0"/>
                <w:sz w:val="22"/>
                <w:szCs w:val="22"/>
              </w:rPr>
              <w:t>Назив</w:t>
            </w:r>
          </w:p>
        </w:tc>
        <w:tc>
          <w:tcPr>
            <w:tcW w:w="2261" w:type="dxa"/>
            <w:shd w:val="clear" w:color="auto" w:fill="FFFF99"/>
          </w:tcPr>
          <w:p w:rsidR="00B86947" w:rsidRPr="005878EA" w:rsidRDefault="00B86947" w:rsidP="00AC6ED9">
            <w:pPr>
              <w:pStyle w:val="Default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5878EA">
              <w:rPr>
                <w:rStyle w:val="A3"/>
                <w:rFonts w:ascii="Arial" w:hAnsi="Arial"/>
                <w:b/>
                <w:bCs/>
                <w:i w:val="0"/>
                <w:iCs w:val="0"/>
                <w:sz w:val="22"/>
                <w:szCs w:val="22"/>
              </w:rPr>
              <w:t>Значење и употреба</w:t>
            </w:r>
          </w:p>
        </w:tc>
        <w:tc>
          <w:tcPr>
            <w:tcW w:w="2213" w:type="dxa"/>
            <w:shd w:val="clear" w:color="auto" w:fill="FFFF99"/>
          </w:tcPr>
          <w:p w:rsidR="00B86947" w:rsidRPr="005878EA" w:rsidRDefault="00B86947" w:rsidP="00AC6ED9">
            <w:pPr>
              <w:pStyle w:val="Default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5878EA">
              <w:rPr>
                <w:rStyle w:val="A3"/>
                <w:rFonts w:ascii="Arial" w:hAnsi="Arial"/>
                <w:b/>
                <w:bCs/>
                <w:i w:val="0"/>
                <w:iCs w:val="0"/>
                <w:sz w:val="22"/>
                <w:szCs w:val="22"/>
              </w:rPr>
              <w:t>Примери</w:t>
            </w:r>
          </w:p>
        </w:tc>
      </w:tr>
      <w:tr w:rsidR="00B86947" w:rsidRPr="005878EA" w:rsidTr="00AC6ED9">
        <w:tc>
          <w:tcPr>
            <w:tcW w:w="1351" w:type="dxa"/>
            <w:shd w:val="clear" w:color="auto" w:fill="CCFFFF"/>
          </w:tcPr>
          <w:p w:rsidR="00B86947" w:rsidRPr="005878EA" w:rsidRDefault="00B86947" w:rsidP="00AC6ED9">
            <w:pPr>
              <w:pStyle w:val="Default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275" w:type="dxa"/>
            <w:shd w:val="clear" w:color="auto" w:fill="CCFFFF"/>
          </w:tcPr>
          <w:p w:rsidR="00B86947" w:rsidRPr="005878EA" w:rsidRDefault="00B86947" w:rsidP="00AC6ED9">
            <w:pPr>
              <w:pStyle w:val="Pa10"/>
              <w:framePr w:hSpace="180" w:wrap="around" w:vAnchor="text" w:hAnchor="text" w:y="1"/>
              <w:spacing w:before="100" w:beforeAutospacing="1" w:after="100" w:afterAutospacing="1"/>
              <w:suppressOverlap/>
              <w:jc w:val="both"/>
              <w:rPr>
                <w:rFonts w:ascii="Times New Roman" w:hAnsi="Times New Roman" w:cs="Arial"/>
                <w:sz w:val="22"/>
                <w:szCs w:val="22"/>
                <w:lang w:val="sr-Cyrl-CS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  <w:t>презент</w:t>
            </w:r>
          </w:p>
        </w:tc>
        <w:tc>
          <w:tcPr>
            <w:tcW w:w="2261" w:type="dxa"/>
            <w:shd w:val="clear" w:color="auto" w:fill="CCFFFF"/>
          </w:tcPr>
          <w:p w:rsidR="00B86947" w:rsidRPr="005878EA" w:rsidRDefault="00B86947" w:rsidP="00AC6ED9">
            <w:pPr>
              <w:pStyle w:val="Pa10"/>
              <w:framePr w:hSpace="180" w:wrap="around" w:vAnchor="text" w:hAnchor="text" w:y="1"/>
              <w:spacing w:before="100" w:beforeAutospacing="1" w:after="100" w:afterAutospacing="1"/>
              <w:suppressOverlap/>
              <w:jc w:val="both"/>
              <w:rPr>
                <w:rFonts w:ascii="Times New Roman" w:hAnsi="Times New Roman" w:cs="Arial"/>
                <w:color w:val="000000"/>
                <w:sz w:val="22"/>
                <w:szCs w:val="22"/>
                <w:lang w:val="ru-RU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• апсолутни </w:t>
            </w:r>
          </w:p>
          <w:p w:rsidR="00B86947" w:rsidRPr="005878EA" w:rsidRDefault="00B86947" w:rsidP="00AC6ED9">
            <w:pPr>
              <w:pStyle w:val="Default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Arial" w:hAnsi="Arial"/>
                <w:i w:val="0"/>
                <w:iCs w:val="0"/>
                <w:sz w:val="22"/>
                <w:szCs w:val="22"/>
                <w:lang w:val="sr-Cyrl-CS"/>
              </w:rPr>
            </w:pPr>
            <w:r w:rsidRPr="005878EA">
              <w:rPr>
                <w:rStyle w:val="A3"/>
                <w:rFonts w:ascii="Arial" w:hAnsi="Arial"/>
                <w:i w:val="0"/>
                <w:iCs w:val="0"/>
                <w:sz w:val="22"/>
                <w:szCs w:val="22"/>
                <w:lang w:val="ru-RU"/>
              </w:rPr>
              <w:t>•квалификативни</w:t>
            </w:r>
          </w:p>
          <w:p w:rsidR="00B86947" w:rsidRPr="005878EA" w:rsidRDefault="00B86947" w:rsidP="00AC6ED9">
            <w:pPr>
              <w:pStyle w:val="Pa10"/>
              <w:framePr w:hSpace="180" w:wrap="around" w:vAnchor="text" w:hAnchor="text" w:y="1"/>
              <w:spacing w:before="100" w:beforeAutospacing="1" w:after="100" w:afterAutospacing="1"/>
              <w:suppressOverlap/>
              <w:jc w:val="both"/>
              <w:rPr>
                <w:rFonts w:ascii="Times New Roman" w:hAnsi="Times New Roman" w:cs="Arial"/>
                <w:color w:val="000000"/>
                <w:sz w:val="22"/>
                <w:szCs w:val="22"/>
                <w:lang w:val="ru-RU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• релативни </w:t>
            </w:r>
          </w:p>
          <w:p w:rsidR="00B86947" w:rsidRPr="005878EA" w:rsidRDefault="00B86947" w:rsidP="00AC6ED9">
            <w:pPr>
              <w:pStyle w:val="Pa63"/>
              <w:framePr w:hSpace="180" w:wrap="around" w:vAnchor="text" w:hAnchor="text" w:y="1"/>
              <w:spacing w:before="100" w:beforeAutospacing="1" w:after="100" w:afterAutospacing="1"/>
              <w:suppressOverlap/>
              <w:jc w:val="both"/>
              <w:rPr>
                <w:rFonts w:ascii="Times New Roman" w:hAnsi="Times New Roman" w:cs="Arial"/>
                <w:color w:val="000000"/>
                <w:sz w:val="22"/>
                <w:szCs w:val="22"/>
                <w:lang w:val="ru-RU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– приповедачки </w:t>
            </w:r>
          </w:p>
          <w:p w:rsidR="00B86947" w:rsidRPr="005878EA" w:rsidRDefault="00B86947" w:rsidP="00AC6ED9">
            <w:pPr>
              <w:pStyle w:val="Pa63"/>
              <w:framePr w:hSpace="180" w:wrap="around" w:vAnchor="text" w:hAnchor="text" w:y="1"/>
              <w:spacing w:before="100" w:beforeAutospacing="1" w:after="100" w:afterAutospacing="1"/>
              <w:suppressOverlap/>
              <w:jc w:val="both"/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  <w:lang w:val="sr-Cyrl-CS"/>
              </w:rPr>
            </w:pPr>
          </w:p>
          <w:p w:rsidR="00B86947" w:rsidRPr="005878EA" w:rsidRDefault="00B86947" w:rsidP="00AC6ED9">
            <w:pPr>
              <w:pStyle w:val="Pa63"/>
              <w:framePr w:hSpace="180" w:wrap="around" w:vAnchor="text" w:hAnchor="text" w:y="1"/>
              <w:spacing w:before="100" w:beforeAutospacing="1" w:after="100" w:afterAutospacing="1"/>
              <w:suppressOverlap/>
              <w:jc w:val="both"/>
              <w:rPr>
                <w:rFonts w:ascii="Times New Roman" w:hAnsi="Times New Roman" w:cs="Arial"/>
                <w:color w:val="000000"/>
                <w:sz w:val="22"/>
                <w:szCs w:val="22"/>
                <w:lang w:val="ru-RU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– за будућност </w:t>
            </w:r>
          </w:p>
          <w:p w:rsidR="00B86947" w:rsidRPr="005878EA" w:rsidRDefault="00B86947" w:rsidP="00AC6ED9">
            <w:pPr>
              <w:pStyle w:val="Default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5878EA">
              <w:rPr>
                <w:rStyle w:val="A3"/>
                <w:rFonts w:ascii="Arial" w:hAnsi="Arial"/>
                <w:i w:val="0"/>
                <w:iCs w:val="0"/>
                <w:sz w:val="22"/>
                <w:szCs w:val="22"/>
              </w:rPr>
              <w:t>• модални</w:t>
            </w:r>
          </w:p>
        </w:tc>
        <w:tc>
          <w:tcPr>
            <w:tcW w:w="2213" w:type="dxa"/>
            <w:shd w:val="clear" w:color="auto" w:fill="CCFFFF"/>
          </w:tcPr>
          <w:p w:rsidR="00B86947" w:rsidRPr="005878EA" w:rsidRDefault="00B86947" w:rsidP="00AC6ED9">
            <w:pPr>
              <w:pStyle w:val="Pa10"/>
              <w:framePr w:hSpace="180" w:wrap="around" w:vAnchor="text" w:hAnchor="text" w:y="1"/>
              <w:spacing w:before="100" w:beforeAutospacing="1" w:after="100" w:afterAutospacing="1"/>
              <w:suppressOverlap/>
              <w:jc w:val="both"/>
              <w:rPr>
                <w:rFonts w:ascii="Times New Roman" w:hAnsi="Times New Roman" w:cs="Arial"/>
                <w:color w:val="000000"/>
                <w:sz w:val="22"/>
                <w:szCs w:val="22"/>
                <w:lang w:val="ru-RU"/>
              </w:rPr>
            </w:pP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Учим</w:t>
            </w: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о презенту. </w:t>
            </w:r>
          </w:p>
          <w:p w:rsidR="00B86947" w:rsidRPr="005878EA" w:rsidRDefault="00B86947" w:rsidP="00AC6ED9">
            <w:pPr>
              <w:pStyle w:val="Pa10"/>
              <w:framePr w:hSpace="180" w:wrap="around" w:vAnchor="text" w:hAnchor="text" w:y="1"/>
              <w:spacing w:before="100" w:beforeAutospacing="1" w:after="100" w:afterAutospacing="1"/>
              <w:suppressOverlap/>
              <w:jc w:val="both"/>
              <w:rPr>
                <w:rFonts w:ascii="Times New Roman" w:hAnsi="Times New Roman" w:cs="Arial"/>
                <w:color w:val="000000"/>
                <w:sz w:val="22"/>
                <w:szCs w:val="22"/>
                <w:lang w:val="ru-RU"/>
              </w:rPr>
            </w:pP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Земља </w:t>
            </w: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се окреће 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око Сунца. </w:t>
            </w:r>
          </w:p>
          <w:p w:rsidR="00B86947" w:rsidRPr="005878EA" w:rsidRDefault="00B86947" w:rsidP="00AC6ED9">
            <w:pPr>
              <w:pStyle w:val="Pa10"/>
              <w:framePr w:hSpace="180" w:wrap="around" w:vAnchor="text" w:hAnchor="text" w:y="1"/>
              <w:spacing w:before="100" w:beforeAutospacing="1" w:after="100" w:afterAutospacing="1"/>
              <w:suppressOverlap/>
              <w:jc w:val="both"/>
              <w:rPr>
                <w:rFonts w:ascii="Times New Roman" w:hAnsi="Times New Roman" w:cs="Arial"/>
                <w:color w:val="000000"/>
                <w:sz w:val="22"/>
                <w:szCs w:val="22"/>
                <w:lang w:val="ru-RU"/>
              </w:rPr>
            </w:pP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Идем 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јуче улицом и </w:t>
            </w: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видим 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Ану. </w:t>
            </w:r>
          </w:p>
          <w:p w:rsidR="00B86947" w:rsidRPr="005878EA" w:rsidRDefault="00B86947" w:rsidP="00AC6ED9">
            <w:pPr>
              <w:pStyle w:val="Pa10"/>
              <w:framePr w:hSpace="180" w:wrap="around" w:vAnchor="text" w:hAnchor="text" w:y="1"/>
              <w:spacing w:before="100" w:beforeAutospacing="1" w:after="100" w:afterAutospacing="1"/>
              <w:suppressOverlap/>
              <w:jc w:val="both"/>
              <w:rPr>
                <w:rFonts w:ascii="Times New Roman" w:hAnsi="Times New Roman" w:cs="Arial"/>
                <w:color w:val="000000"/>
                <w:sz w:val="22"/>
                <w:szCs w:val="22"/>
                <w:lang w:val="ru-RU"/>
              </w:rPr>
            </w:pP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Сутра </w:t>
            </w: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путујем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</w:p>
          <w:p w:rsidR="00B86947" w:rsidRPr="005878EA" w:rsidRDefault="00B86947" w:rsidP="00AC6ED9">
            <w:pPr>
              <w:pStyle w:val="Default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5878EA">
              <w:rPr>
                <w:rStyle w:val="A3"/>
                <w:rFonts w:ascii="Arial" w:hAnsi="Arial"/>
                <w:sz w:val="22"/>
                <w:szCs w:val="22"/>
                <w:lang w:val="ru-RU"/>
              </w:rPr>
              <w:t xml:space="preserve">Одмах да </w:t>
            </w:r>
            <w:r w:rsidRPr="005878EA">
              <w:rPr>
                <w:rStyle w:val="A3"/>
                <w:rFonts w:ascii="Arial" w:hAnsi="Arial"/>
                <w:b/>
                <w:bCs/>
                <w:sz w:val="22"/>
                <w:szCs w:val="22"/>
                <w:lang w:val="ru-RU"/>
              </w:rPr>
              <w:t>дођеш</w:t>
            </w:r>
            <w:r w:rsidRPr="005878EA">
              <w:rPr>
                <w:rStyle w:val="A3"/>
                <w:rFonts w:ascii="Arial" w:hAnsi="Arial"/>
                <w:sz w:val="22"/>
                <w:szCs w:val="22"/>
                <w:lang w:val="ru-RU"/>
              </w:rPr>
              <w:t>!</w:t>
            </w:r>
          </w:p>
        </w:tc>
      </w:tr>
      <w:tr w:rsidR="00B86947" w:rsidRPr="005878EA" w:rsidTr="00AC6ED9">
        <w:tc>
          <w:tcPr>
            <w:tcW w:w="1351" w:type="dxa"/>
            <w:shd w:val="clear" w:color="auto" w:fill="CCFFCC"/>
          </w:tcPr>
          <w:p w:rsidR="00B86947" w:rsidRPr="005878EA" w:rsidRDefault="00B86947" w:rsidP="00AC6ED9">
            <w:pPr>
              <w:pStyle w:val="Default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275" w:type="dxa"/>
            <w:shd w:val="clear" w:color="auto" w:fill="CCFFCC"/>
          </w:tcPr>
          <w:p w:rsidR="00B86947" w:rsidRPr="005878EA" w:rsidRDefault="00B86947" w:rsidP="00AC6ED9">
            <w:pPr>
              <w:pStyle w:val="Pa10"/>
              <w:framePr w:hSpace="180" w:wrap="around" w:vAnchor="text" w:hAnchor="text" w:y="1"/>
              <w:spacing w:before="100" w:beforeAutospacing="1" w:after="100" w:afterAutospacing="1"/>
              <w:suppressOverlap/>
              <w:jc w:val="both"/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  <w:t>перфекат</w:t>
            </w:r>
          </w:p>
        </w:tc>
        <w:tc>
          <w:tcPr>
            <w:tcW w:w="2261" w:type="dxa"/>
            <w:shd w:val="clear" w:color="auto" w:fill="CCFFCC"/>
          </w:tcPr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  <w:t xml:space="preserve">• апсолутни </w:t>
            </w:r>
          </w:p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  <w:t xml:space="preserve">• релативни </w:t>
            </w:r>
          </w:p>
          <w:p w:rsidR="00B86947" w:rsidRPr="005878EA" w:rsidRDefault="00B86947" w:rsidP="00AC6ED9">
            <w:pPr>
              <w:pStyle w:val="Pa136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  <w:t xml:space="preserve">– приповедачки </w:t>
            </w:r>
          </w:p>
          <w:p w:rsidR="00B86947" w:rsidRPr="005878EA" w:rsidRDefault="00B86947" w:rsidP="00AC6ED9">
            <w:pPr>
              <w:pStyle w:val="Pa10"/>
              <w:framePr w:hSpace="180" w:wrap="around" w:vAnchor="text" w:hAnchor="text" w:y="1"/>
              <w:spacing w:before="100" w:beforeAutospacing="1" w:after="100" w:afterAutospacing="1"/>
              <w:suppressOverlap/>
              <w:jc w:val="both"/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  <w:lang w:val="sr-Cyrl-CS"/>
              </w:rPr>
            </w:pPr>
          </w:p>
          <w:p w:rsidR="00B86947" w:rsidRPr="005878EA" w:rsidRDefault="00B86947" w:rsidP="00AC6ED9">
            <w:pPr>
              <w:pStyle w:val="Pa10"/>
              <w:framePr w:hSpace="180" w:wrap="around" w:vAnchor="text" w:hAnchor="text" w:y="1"/>
              <w:spacing w:before="100" w:beforeAutospacing="1" w:after="100" w:afterAutospacing="1"/>
              <w:suppressOverlap/>
              <w:jc w:val="both"/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  <w:t>• модални</w:t>
            </w:r>
          </w:p>
        </w:tc>
        <w:tc>
          <w:tcPr>
            <w:tcW w:w="2213" w:type="dxa"/>
            <w:shd w:val="clear" w:color="auto" w:fill="CCFFCC"/>
          </w:tcPr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Times New Roman" w:hAnsi="Times New Roman" w:cs="Arial"/>
                <w:color w:val="000000"/>
                <w:sz w:val="22"/>
                <w:szCs w:val="22"/>
                <w:lang w:val="ru-RU"/>
              </w:rPr>
            </w:pP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Причали смо 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јуче о теби. </w:t>
            </w:r>
          </w:p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Times New Roman" w:hAnsi="Times New Roman" w:cs="Arial"/>
                <w:color w:val="000000"/>
                <w:sz w:val="22"/>
                <w:szCs w:val="22"/>
                <w:lang w:val="ru-RU"/>
              </w:rPr>
            </w:pP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Причао ми је отац, </w:t>
            </w: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био је 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он другачији. </w:t>
            </w:r>
          </w:p>
          <w:p w:rsidR="00B86947" w:rsidRPr="005878EA" w:rsidRDefault="00B86947" w:rsidP="00AC6ED9">
            <w:pPr>
              <w:pStyle w:val="Pa10"/>
              <w:framePr w:hSpace="180" w:wrap="around" w:vAnchor="text" w:hAnchor="text" w:y="1"/>
              <w:spacing w:before="100" w:beforeAutospacing="1" w:after="100" w:afterAutospacing="1"/>
              <w:suppressOverlap/>
              <w:jc w:val="both"/>
              <w:rPr>
                <w:rStyle w:val="A3"/>
                <w:rFonts w:ascii="Times New Roman" w:hAnsi="Times New Roman"/>
                <w:b/>
                <w:bCs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sz w:val="22"/>
                <w:szCs w:val="22"/>
              </w:rPr>
              <w:t xml:space="preserve">Одмах да </w:t>
            </w: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</w:rPr>
              <w:t>си дошла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</w:rPr>
              <w:t>!</w:t>
            </w:r>
          </w:p>
        </w:tc>
      </w:tr>
      <w:tr w:rsidR="00B86947" w:rsidRPr="005878EA" w:rsidTr="00AC6ED9">
        <w:tc>
          <w:tcPr>
            <w:tcW w:w="1351" w:type="dxa"/>
            <w:shd w:val="clear" w:color="auto" w:fill="FFFF00"/>
          </w:tcPr>
          <w:p w:rsidR="00B86947" w:rsidRPr="005878EA" w:rsidRDefault="00B86947" w:rsidP="00AC6ED9">
            <w:pPr>
              <w:pStyle w:val="Default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275" w:type="dxa"/>
            <w:shd w:val="clear" w:color="auto" w:fill="FFFF00"/>
          </w:tcPr>
          <w:p w:rsidR="00B86947" w:rsidRPr="005878EA" w:rsidRDefault="00B86947" w:rsidP="00AC6ED9">
            <w:pPr>
              <w:pStyle w:val="Pa10"/>
              <w:framePr w:hSpace="180" w:wrap="around" w:vAnchor="text" w:hAnchor="text" w:y="1"/>
              <w:spacing w:before="100" w:beforeAutospacing="1" w:after="100" w:afterAutospacing="1"/>
              <w:suppressOverlap/>
              <w:jc w:val="both"/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  <w:t>аорист</w:t>
            </w:r>
          </w:p>
        </w:tc>
        <w:tc>
          <w:tcPr>
            <w:tcW w:w="2261" w:type="dxa"/>
            <w:shd w:val="clear" w:color="auto" w:fill="FFFF00"/>
          </w:tcPr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  <w:t xml:space="preserve">• апсолутни </w:t>
            </w:r>
          </w:p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  <w:lang w:val="sr-Cyrl-CS"/>
              </w:rPr>
            </w:pPr>
          </w:p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  <w:lang w:val="sr-Cyrl-CS"/>
              </w:rPr>
            </w:pPr>
          </w:p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  <w:t xml:space="preserve">• релативни </w:t>
            </w:r>
          </w:p>
          <w:p w:rsidR="00B86947" w:rsidRPr="005878EA" w:rsidRDefault="00B86947" w:rsidP="00AC6ED9">
            <w:pPr>
              <w:pStyle w:val="Pa63"/>
              <w:framePr w:hSpace="180" w:wrap="around" w:vAnchor="text" w:hAnchor="text" w:y="1"/>
              <w:spacing w:before="100" w:beforeAutospacing="1" w:after="100" w:afterAutospacing="1"/>
              <w:suppressOverlap/>
              <w:jc w:val="both"/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  <w:t>– приповедачки</w:t>
            </w:r>
          </w:p>
        </w:tc>
        <w:tc>
          <w:tcPr>
            <w:tcW w:w="2213" w:type="dxa"/>
            <w:shd w:val="clear" w:color="auto" w:fill="FFFF00"/>
          </w:tcPr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Times New Roman" w:hAnsi="Times New Roman" w:cs="Arial"/>
                <w:color w:val="000000"/>
                <w:sz w:val="22"/>
                <w:szCs w:val="22"/>
                <w:lang w:val="ru-RU"/>
              </w:rPr>
            </w:pP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Ево баш сад </w:t>
            </w: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прође 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улицом. </w:t>
            </w:r>
          </w:p>
          <w:p w:rsidR="00B86947" w:rsidRPr="005878EA" w:rsidRDefault="00B86947" w:rsidP="00AC6ED9">
            <w:pPr>
              <w:pStyle w:val="Pa10"/>
              <w:framePr w:hSpace="180" w:wrap="around" w:vAnchor="text" w:hAnchor="text" w:y="1"/>
              <w:spacing w:before="100" w:beforeAutospacing="1" w:after="100" w:afterAutospacing="1"/>
              <w:suppressOverlap/>
              <w:jc w:val="both"/>
              <w:rPr>
                <w:rStyle w:val="A3"/>
                <w:rFonts w:ascii="Times New Roman" w:hAnsi="Times New Roman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„У исти мах и вјетар </w:t>
            </w: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хукну 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јаче и пламен </w:t>
            </w: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букну 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и вода у лонцу </w:t>
            </w: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узаври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...“ 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</w:rPr>
              <w:t>(С. Матавуљ)</w:t>
            </w:r>
          </w:p>
        </w:tc>
      </w:tr>
      <w:tr w:rsidR="00B86947" w:rsidRPr="005878EA" w:rsidTr="00AC6ED9">
        <w:tc>
          <w:tcPr>
            <w:tcW w:w="1351" w:type="dxa"/>
            <w:shd w:val="clear" w:color="auto" w:fill="FFCC99"/>
          </w:tcPr>
          <w:p w:rsidR="00B86947" w:rsidRPr="005878EA" w:rsidRDefault="00B86947" w:rsidP="00AC6ED9">
            <w:pPr>
              <w:pStyle w:val="Default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275" w:type="dxa"/>
            <w:shd w:val="clear" w:color="auto" w:fill="FFCC99"/>
          </w:tcPr>
          <w:p w:rsidR="00B86947" w:rsidRPr="005878EA" w:rsidRDefault="00B86947" w:rsidP="00AC6ED9">
            <w:pPr>
              <w:pStyle w:val="Pa10"/>
              <w:framePr w:hSpace="180" w:wrap="around" w:vAnchor="text" w:hAnchor="text" w:y="1"/>
              <w:spacing w:before="100" w:beforeAutospacing="1" w:after="100" w:afterAutospacing="1"/>
              <w:suppressOverlap/>
              <w:jc w:val="both"/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  <w:lang w:val="sr-Cyrl-CS"/>
              </w:rPr>
              <w:t>и</w:t>
            </w: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  <w:t>мпер</w:t>
            </w: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  <w:lang w:val="sr-Cyrl-CS"/>
              </w:rPr>
              <w:t>-</w:t>
            </w: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  <w:t>фекат</w:t>
            </w:r>
          </w:p>
        </w:tc>
        <w:tc>
          <w:tcPr>
            <w:tcW w:w="2261" w:type="dxa"/>
            <w:shd w:val="clear" w:color="auto" w:fill="FFCC99"/>
          </w:tcPr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  <w:t xml:space="preserve">• релативни </w:t>
            </w:r>
          </w:p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  <w:t>– приповедачки</w:t>
            </w:r>
          </w:p>
        </w:tc>
        <w:tc>
          <w:tcPr>
            <w:tcW w:w="2213" w:type="dxa"/>
            <w:shd w:val="clear" w:color="auto" w:fill="FFCC99"/>
          </w:tcPr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Times New Roman" w:hAnsi="Times New Roman" w:cs="Arial"/>
                <w:color w:val="000000"/>
                <w:sz w:val="22"/>
                <w:szCs w:val="22"/>
                <w:lang w:val="ru-RU"/>
              </w:rPr>
            </w:pP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>„</w:t>
            </w: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Слушаху 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свирку за коју не </w:t>
            </w: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могаху 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да нађу разлога...“ </w:t>
            </w:r>
          </w:p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Times New Roman" w:hAnsi="Times New Roman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sz w:val="22"/>
                <w:szCs w:val="22"/>
              </w:rPr>
              <w:t>(М. Црњански)</w:t>
            </w:r>
          </w:p>
        </w:tc>
      </w:tr>
      <w:tr w:rsidR="00B86947" w:rsidRPr="005878EA" w:rsidTr="00AC6ED9">
        <w:tc>
          <w:tcPr>
            <w:tcW w:w="1351" w:type="dxa"/>
            <w:shd w:val="clear" w:color="auto" w:fill="00FF00"/>
          </w:tcPr>
          <w:p w:rsidR="00B86947" w:rsidRPr="005878EA" w:rsidRDefault="00B86947" w:rsidP="00AC6ED9">
            <w:pPr>
              <w:pStyle w:val="Default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275" w:type="dxa"/>
            <w:shd w:val="clear" w:color="auto" w:fill="00FF00"/>
          </w:tcPr>
          <w:p w:rsidR="00B86947" w:rsidRPr="005878EA" w:rsidRDefault="00B86947" w:rsidP="00AC6ED9">
            <w:pPr>
              <w:pStyle w:val="Pa10"/>
              <w:framePr w:hSpace="180" w:wrap="around" w:vAnchor="text" w:hAnchor="text" w:y="1"/>
              <w:spacing w:before="100" w:beforeAutospacing="1" w:after="100" w:afterAutospacing="1"/>
              <w:suppressOverlap/>
              <w:jc w:val="both"/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  <w:lang w:val="sr-Cyrl-CS"/>
              </w:rPr>
              <w:t>п</w:t>
            </w: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  <w:t>лусквам</w:t>
            </w: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  <w:lang w:val="sr-Cyrl-CS"/>
              </w:rPr>
              <w:t>-</w:t>
            </w: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  <w:t xml:space="preserve"> перфекат</w:t>
            </w:r>
          </w:p>
        </w:tc>
        <w:tc>
          <w:tcPr>
            <w:tcW w:w="2261" w:type="dxa"/>
            <w:shd w:val="clear" w:color="auto" w:fill="00FF00"/>
          </w:tcPr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  <w:t>• релативни</w:t>
            </w:r>
          </w:p>
        </w:tc>
        <w:tc>
          <w:tcPr>
            <w:tcW w:w="2213" w:type="dxa"/>
            <w:shd w:val="clear" w:color="auto" w:fill="00FF00"/>
          </w:tcPr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</w:pP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Кад смо ми стигли, они </w:t>
            </w: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су 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већ </w:t>
            </w: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били отишли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B86947" w:rsidRPr="005878EA" w:rsidTr="00AC6ED9">
        <w:tc>
          <w:tcPr>
            <w:tcW w:w="1351" w:type="dxa"/>
            <w:shd w:val="clear" w:color="auto" w:fill="CC99FF"/>
          </w:tcPr>
          <w:p w:rsidR="00B86947" w:rsidRPr="005878EA" w:rsidRDefault="00B86947" w:rsidP="00AC6ED9">
            <w:pPr>
              <w:pStyle w:val="Default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275" w:type="dxa"/>
            <w:shd w:val="clear" w:color="auto" w:fill="CC99FF"/>
          </w:tcPr>
          <w:p w:rsidR="00B86947" w:rsidRPr="005878EA" w:rsidRDefault="00B86947" w:rsidP="00AC6ED9">
            <w:pPr>
              <w:pStyle w:val="Pa10"/>
              <w:framePr w:hSpace="180" w:wrap="around" w:vAnchor="text" w:hAnchor="text" w:y="1"/>
              <w:spacing w:before="100" w:beforeAutospacing="1" w:after="100" w:afterAutospacing="1"/>
              <w:suppressOverlap/>
              <w:jc w:val="both"/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  <w:t>футур I</w:t>
            </w:r>
          </w:p>
        </w:tc>
        <w:tc>
          <w:tcPr>
            <w:tcW w:w="2261" w:type="dxa"/>
            <w:shd w:val="clear" w:color="auto" w:fill="CC99FF"/>
          </w:tcPr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  <w:t xml:space="preserve">• апсолутни </w:t>
            </w:r>
          </w:p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  <w:t xml:space="preserve">• релативни </w:t>
            </w:r>
          </w:p>
          <w:p w:rsidR="00B86947" w:rsidRPr="005878EA" w:rsidRDefault="00B86947" w:rsidP="00AC6ED9">
            <w:pPr>
              <w:pStyle w:val="Pa136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  <w:t xml:space="preserve">– приповедачки </w:t>
            </w:r>
          </w:p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  <w:lang w:val="sr-Cyrl-CS"/>
              </w:rPr>
            </w:pPr>
          </w:p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  <w:lang w:val="sr-Cyrl-CS"/>
              </w:rPr>
            </w:pPr>
          </w:p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  <w:lang w:val="sr-Cyrl-CS"/>
              </w:rPr>
            </w:pPr>
          </w:p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  <w:t>• модални</w:t>
            </w:r>
          </w:p>
        </w:tc>
        <w:tc>
          <w:tcPr>
            <w:tcW w:w="2213" w:type="dxa"/>
            <w:shd w:val="clear" w:color="auto" w:fill="CC99FF"/>
          </w:tcPr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Times New Roman" w:hAnsi="Times New Roman" w:cs="Arial"/>
                <w:color w:val="000000"/>
                <w:sz w:val="22"/>
                <w:szCs w:val="22"/>
                <w:lang w:val="ru-RU"/>
              </w:rPr>
            </w:pP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Навратићу 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сутра до тебе. </w:t>
            </w:r>
          </w:p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Times New Roman" w:hAnsi="Times New Roman" w:cs="Arial"/>
                <w:color w:val="000000"/>
                <w:sz w:val="22"/>
                <w:szCs w:val="22"/>
                <w:lang w:val="ru-RU"/>
              </w:rPr>
            </w:pP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Пренели су му поруку, а он </w:t>
            </w: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ће 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их </w:t>
            </w: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упитати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: „Откуд то?“ </w:t>
            </w:r>
          </w:p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Times New Roman" w:hAnsi="Times New Roman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</w:rPr>
              <w:t xml:space="preserve">Однећеш 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</w:rPr>
              <w:t>јој књигу обавезно</w:t>
            </w:r>
          </w:p>
        </w:tc>
      </w:tr>
      <w:tr w:rsidR="00B86947" w:rsidRPr="005878EA" w:rsidTr="00AC6ED9">
        <w:tc>
          <w:tcPr>
            <w:tcW w:w="1351" w:type="dxa"/>
            <w:shd w:val="clear" w:color="auto" w:fill="FFFF99"/>
          </w:tcPr>
          <w:p w:rsidR="00B86947" w:rsidRPr="005878EA" w:rsidRDefault="00B86947" w:rsidP="00AC6ED9">
            <w:pPr>
              <w:pStyle w:val="Default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 w:rsidRPr="005878EA">
              <w:rPr>
                <w:rStyle w:val="A3"/>
                <w:rFonts w:ascii="Arial" w:hAnsi="Arial"/>
                <w:b/>
                <w:bCs/>
                <w:i w:val="0"/>
                <w:iCs w:val="0"/>
                <w:sz w:val="22"/>
                <w:szCs w:val="22"/>
              </w:rPr>
              <w:t>НАЧИНИ</w:t>
            </w:r>
          </w:p>
        </w:tc>
        <w:tc>
          <w:tcPr>
            <w:tcW w:w="1275" w:type="dxa"/>
            <w:shd w:val="clear" w:color="auto" w:fill="00FFFF"/>
          </w:tcPr>
          <w:p w:rsidR="00B86947" w:rsidRPr="005878EA" w:rsidRDefault="00B86947" w:rsidP="00AC6ED9">
            <w:pPr>
              <w:pStyle w:val="Pa10"/>
              <w:framePr w:hSpace="180" w:wrap="around" w:vAnchor="text" w:hAnchor="text" w:y="1"/>
              <w:spacing w:before="100" w:beforeAutospacing="1" w:after="100" w:afterAutospacing="1"/>
              <w:suppressOverlap/>
              <w:jc w:val="both"/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  <w:t>футур II</w:t>
            </w:r>
          </w:p>
        </w:tc>
        <w:tc>
          <w:tcPr>
            <w:tcW w:w="2261" w:type="dxa"/>
            <w:shd w:val="clear" w:color="auto" w:fill="00FFFF"/>
          </w:tcPr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• неостварена радња за коју се претпоставља да ће се догодити у будућности</w:t>
            </w:r>
          </w:p>
        </w:tc>
        <w:tc>
          <w:tcPr>
            <w:tcW w:w="2213" w:type="dxa"/>
            <w:shd w:val="clear" w:color="auto" w:fill="00FFFF"/>
          </w:tcPr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Кад </w:t>
            </w: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будемо знали 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>шта треба, јавићемо вам.</w:t>
            </w:r>
          </w:p>
        </w:tc>
      </w:tr>
      <w:tr w:rsidR="00B86947" w:rsidRPr="005878EA" w:rsidTr="00AC6ED9">
        <w:tc>
          <w:tcPr>
            <w:tcW w:w="1351" w:type="dxa"/>
            <w:shd w:val="clear" w:color="auto" w:fill="FFCC00"/>
          </w:tcPr>
          <w:p w:rsidR="00B86947" w:rsidRPr="005878EA" w:rsidRDefault="00B86947" w:rsidP="00AC6ED9">
            <w:pPr>
              <w:pStyle w:val="Default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Arial" w:hAnsi="Arial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shd w:val="clear" w:color="auto" w:fill="FFCC00"/>
          </w:tcPr>
          <w:p w:rsidR="00B86947" w:rsidRPr="005878EA" w:rsidRDefault="00B86947" w:rsidP="00AC6ED9">
            <w:pPr>
              <w:pStyle w:val="Pa10"/>
              <w:framePr w:hSpace="180" w:wrap="around" w:vAnchor="text" w:hAnchor="text" w:y="1"/>
              <w:spacing w:before="100" w:beforeAutospacing="1" w:after="100" w:afterAutospacing="1"/>
              <w:suppressOverlap/>
              <w:jc w:val="both"/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  <w:t>императив</w:t>
            </w:r>
          </w:p>
        </w:tc>
        <w:tc>
          <w:tcPr>
            <w:tcW w:w="2261" w:type="dxa"/>
            <w:shd w:val="clear" w:color="auto" w:fill="FFCC00"/>
          </w:tcPr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Times New Roman" w:hAnsi="Times New Roman" w:cs="Arial"/>
                <w:color w:val="000000"/>
                <w:sz w:val="22"/>
                <w:szCs w:val="22"/>
                <w:lang w:val="ru-RU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• заповест, жеља, молба, забрана </w:t>
            </w:r>
          </w:p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• приповедачки</w:t>
            </w:r>
          </w:p>
        </w:tc>
        <w:tc>
          <w:tcPr>
            <w:tcW w:w="2213" w:type="dxa"/>
            <w:shd w:val="clear" w:color="auto" w:fill="FFCC00"/>
          </w:tcPr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Times New Roman" w:hAnsi="Times New Roman" w:cs="Arial"/>
                <w:color w:val="000000"/>
                <w:sz w:val="22"/>
                <w:szCs w:val="22"/>
                <w:lang w:val="ru-RU"/>
              </w:rPr>
            </w:pP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Поздрави 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>их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sr-Cyrl-CS"/>
              </w:rPr>
              <w:t>.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Уради 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домаћи. </w:t>
            </w: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Не причај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</w:p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</w:pP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Јако сам се уморила, а ја ти онда </w:t>
            </w: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лези 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и </w:t>
            </w: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одмарај 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>се.</w:t>
            </w:r>
          </w:p>
        </w:tc>
      </w:tr>
      <w:tr w:rsidR="00B86947" w:rsidRPr="005878EA" w:rsidTr="00AC6ED9">
        <w:tc>
          <w:tcPr>
            <w:tcW w:w="1351" w:type="dxa"/>
            <w:shd w:val="clear" w:color="auto" w:fill="CC99FF"/>
          </w:tcPr>
          <w:p w:rsidR="00B86947" w:rsidRPr="005878EA" w:rsidRDefault="00B86947" w:rsidP="00AC6ED9">
            <w:pPr>
              <w:pStyle w:val="Default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Arial" w:hAnsi="Arial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shd w:val="clear" w:color="auto" w:fill="CC99FF"/>
          </w:tcPr>
          <w:p w:rsidR="00B86947" w:rsidRPr="005878EA" w:rsidRDefault="00B86947" w:rsidP="00AC6ED9">
            <w:pPr>
              <w:pStyle w:val="Pa10"/>
              <w:framePr w:hSpace="180" w:wrap="around" w:vAnchor="text" w:hAnchor="text" w:y="1"/>
              <w:spacing w:before="100" w:beforeAutospacing="1" w:after="100" w:afterAutospacing="1"/>
              <w:suppressOverlap/>
              <w:jc w:val="both"/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  <w:t>потенцијал</w:t>
            </w:r>
          </w:p>
        </w:tc>
        <w:tc>
          <w:tcPr>
            <w:tcW w:w="2261" w:type="dxa"/>
            <w:shd w:val="clear" w:color="auto" w:fill="CC99FF"/>
          </w:tcPr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  <w:t xml:space="preserve">• могућност </w:t>
            </w:r>
          </w:p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  <w:t xml:space="preserve">• жеља </w:t>
            </w:r>
          </w:p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  <w:t xml:space="preserve">• намера </w:t>
            </w:r>
          </w:p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  <w:t>• услов</w:t>
            </w:r>
          </w:p>
        </w:tc>
        <w:tc>
          <w:tcPr>
            <w:tcW w:w="2213" w:type="dxa"/>
            <w:shd w:val="clear" w:color="auto" w:fill="CC99FF"/>
          </w:tcPr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Times New Roman" w:hAnsi="Times New Roman" w:cs="Arial"/>
                <w:color w:val="000000"/>
                <w:sz w:val="22"/>
                <w:szCs w:val="22"/>
                <w:lang w:val="ru-RU"/>
              </w:rPr>
            </w:pP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Урадили бисмо 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>то за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sr-Cyrl-CS"/>
              </w:rPr>
              <w:t>-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 час. </w:t>
            </w:r>
          </w:p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Times New Roman" w:hAnsi="Times New Roman" w:cs="Arial"/>
                <w:color w:val="000000"/>
                <w:sz w:val="22"/>
                <w:szCs w:val="22"/>
                <w:lang w:val="ru-RU"/>
              </w:rPr>
            </w:pP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Пила бих 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сока. </w:t>
            </w:r>
          </w:p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Times New Roman" w:hAnsi="Times New Roman" w:cs="Arial"/>
                <w:color w:val="000000"/>
                <w:sz w:val="22"/>
                <w:szCs w:val="22"/>
                <w:lang w:val="ru-RU"/>
              </w:rPr>
            </w:pP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Дошли смо да </w:t>
            </w: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бисмо уживали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</w:p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Кад </w:t>
            </w: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бисмо пожурили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>, стигли бисмо на време.</w:t>
            </w:r>
          </w:p>
        </w:tc>
      </w:tr>
      <w:tr w:rsidR="00B86947" w:rsidRPr="005878EA" w:rsidTr="00AC6ED9">
        <w:tc>
          <w:tcPr>
            <w:tcW w:w="1351" w:type="dxa"/>
            <w:shd w:val="clear" w:color="auto" w:fill="FFFF99"/>
          </w:tcPr>
          <w:p w:rsidR="00B86947" w:rsidRPr="005878EA" w:rsidRDefault="00B86947" w:rsidP="00AC6ED9">
            <w:pPr>
              <w:pStyle w:val="Default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Arial" w:hAnsi="Arial"/>
                <w:i w:val="0"/>
                <w:iCs w:val="0"/>
                <w:sz w:val="22"/>
                <w:szCs w:val="22"/>
                <w:lang w:val="sr-Cyrl-CS"/>
              </w:rPr>
            </w:pPr>
            <w:r w:rsidRPr="005878EA">
              <w:rPr>
                <w:rStyle w:val="A3"/>
                <w:rFonts w:ascii="Arial" w:hAnsi="Arial"/>
                <w:i w:val="0"/>
                <w:iCs w:val="0"/>
                <w:sz w:val="22"/>
                <w:szCs w:val="22"/>
              </w:rPr>
              <w:t>НЕЛИЧНИ</w:t>
            </w:r>
          </w:p>
          <w:p w:rsidR="00B86947" w:rsidRPr="005878EA" w:rsidRDefault="00B86947" w:rsidP="00AC6ED9">
            <w:pPr>
              <w:pStyle w:val="Default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Arial" w:hAnsi="Arial"/>
                <w:i w:val="0"/>
                <w:iCs w:val="0"/>
                <w:sz w:val="22"/>
                <w:szCs w:val="22"/>
                <w:lang w:val="sr-Cyrl-CS"/>
              </w:rPr>
            </w:pPr>
            <w:r w:rsidRPr="005878EA">
              <w:rPr>
                <w:rStyle w:val="A3"/>
                <w:rFonts w:ascii="Arial" w:hAnsi="Arial"/>
                <w:i w:val="0"/>
                <w:iCs w:val="0"/>
                <w:sz w:val="22"/>
                <w:szCs w:val="22"/>
                <w:lang w:val="sr-Cyrl-CS"/>
              </w:rPr>
              <w:t>ГЛ. ОБЛИЦИ</w:t>
            </w:r>
          </w:p>
        </w:tc>
        <w:tc>
          <w:tcPr>
            <w:tcW w:w="1275" w:type="dxa"/>
            <w:shd w:val="clear" w:color="auto" w:fill="33CCCC"/>
          </w:tcPr>
          <w:p w:rsidR="00B86947" w:rsidRPr="005878EA" w:rsidRDefault="00B86947" w:rsidP="00AC6ED9">
            <w:pPr>
              <w:pStyle w:val="Pa10"/>
              <w:framePr w:hSpace="180" w:wrap="around" w:vAnchor="text" w:hAnchor="text" w:y="1"/>
              <w:spacing w:before="100" w:beforeAutospacing="1" w:after="100" w:afterAutospacing="1"/>
              <w:suppressOverlap/>
              <w:jc w:val="both"/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  <w:t>инфинитив</w:t>
            </w:r>
          </w:p>
        </w:tc>
        <w:tc>
          <w:tcPr>
            <w:tcW w:w="2261" w:type="dxa"/>
            <w:shd w:val="clear" w:color="auto" w:fill="33CCCC"/>
          </w:tcPr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  <w:t>• допуна глаголима</w:t>
            </w:r>
          </w:p>
        </w:tc>
        <w:tc>
          <w:tcPr>
            <w:tcW w:w="2213" w:type="dxa"/>
            <w:shd w:val="clear" w:color="auto" w:fill="33CCCC"/>
          </w:tcPr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Times New Roman" w:hAnsi="Times New Roman" w:cs="Arial"/>
                <w:color w:val="000000"/>
                <w:sz w:val="22"/>
                <w:szCs w:val="22"/>
                <w:lang w:val="ru-RU"/>
              </w:rPr>
            </w:pP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Треба </w:t>
            </w: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се 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више </w:t>
            </w: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трудити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</w:p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Мораш </w:t>
            </w: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учити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B86947" w:rsidRPr="005878EA" w:rsidTr="00AC6ED9">
        <w:tc>
          <w:tcPr>
            <w:tcW w:w="1351" w:type="dxa"/>
            <w:shd w:val="clear" w:color="auto" w:fill="auto"/>
          </w:tcPr>
          <w:p w:rsidR="00B86947" w:rsidRPr="005878EA" w:rsidRDefault="00B86947" w:rsidP="00AC6ED9">
            <w:pPr>
              <w:pStyle w:val="Default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Arial" w:hAnsi="Arial"/>
                <w:b/>
                <w:bCs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shd w:val="clear" w:color="auto" w:fill="99CC00"/>
          </w:tcPr>
          <w:p w:rsidR="00B86947" w:rsidRPr="005878EA" w:rsidRDefault="00B86947" w:rsidP="00AC6ED9">
            <w:pPr>
              <w:pStyle w:val="Pa10"/>
              <w:framePr w:hSpace="180" w:wrap="around" w:vAnchor="text" w:hAnchor="text" w:y="1"/>
              <w:spacing w:before="100" w:beforeAutospacing="1" w:after="100" w:afterAutospacing="1"/>
              <w:suppressOverlap/>
              <w:jc w:val="both"/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  <w:t>глаголски прилог садашњи</w:t>
            </w:r>
          </w:p>
        </w:tc>
        <w:tc>
          <w:tcPr>
            <w:tcW w:w="2261" w:type="dxa"/>
            <w:shd w:val="clear" w:color="auto" w:fill="99CC00"/>
          </w:tcPr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  <w:t xml:space="preserve">• прилошка служба </w:t>
            </w:r>
          </w:p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  <w:lang w:val="sr-Cyrl-CS"/>
              </w:rPr>
            </w:pPr>
          </w:p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  <w:t>• атрибутска служба</w:t>
            </w:r>
          </w:p>
        </w:tc>
        <w:tc>
          <w:tcPr>
            <w:tcW w:w="2213" w:type="dxa"/>
            <w:shd w:val="clear" w:color="auto" w:fill="99CC00"/>
          </w:tcPr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Times New Roman" w:hAnsi="Times New Roman" w:cs="Arial"/>
                <w:color w:val="000000"/>
                <w:sz w:val="22"/>
                <w:szCs w:val="22"/>
                <w:lang w:val="ru-RU"/>
              </w:rPr>
            </w:pP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Враћа се кући </w:t>
            </w: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певушећи 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гласно. </w:t>
            </w:r>
          </w:p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Times New Roman" w:hAnsi="Times New Roman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sz w:val="22"/>
                <w:szCs w:val="22"/>
              </w:rPr>
              <w:t xml:space="preserve">– </w:t>
            </w: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</w:rPr>
              <w:t xml:space="preserve">носећи 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</w:rPr>
              <w:t xml:space="preserve">зид, </w:t>
            </w: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</w:rPr>
              <w:t xml:space="preserve">претећи 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</w:rPr>
              <w:t>поглед</w:t>
            </w:r>
          </w:p>
        </w:tc>
      </w:tr>
      <w:tr w:rsidR="00B86947" w:rsidRPr="005878EA" w:rsidTr="00AC6ED9">
        <w:tc>
          <w:tcPr>
            <w:tcW w:w="1351" w:type="dxa"/>
            <w:shd w:val="clear" w:color="auto" w:fill="auto"/>
          </w:tcPr>
          <w:p w:rsidR="00B86947" w:rsidRPr="005878EA" w:rsidRDefault="00B86947" w:rsidP="00AC6ED9">
            <w:pPr>
              <w:pStyle w:val="Default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Arial" w:hAnsi="Arial"/>
                <w:b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00FF"/>
          </w:tcPr>
          <w:p w:rsidR="00B86947" w:rsidRPr="005878EA" w:rsidRDefault="00B86947" w:rsidP="00AC6ED9">
            <w:pPr>
              <w:pStyle w:val="Pa10"/>
              <w:framePr w:hSpace="180" w:wrap="around" w:vAnchor="text" w:hAnchor="text" w:y="1"/>
              <w:spacing w:before="100" w:beforeAutospacing="1" w:after="100" w:afterAutospacing="1"/>
              <w:suppressOverlap/>
              <w:jc w:val="both"/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  <w:t>глаголски прилог прошли</w:t>
            </w:r>
          </w:p>
        </w:tc>
        <w:tc>
          <w:tcPr>
            <w:tcW w:w="2261" w:type="dxa"/>
            <w:shd w:val="clear" w:color="auto" w:fill="FF00FF"/>
          </w:tcPr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  <w:t xml:space="preserve">• прилошка служба </w:t>
            </w:r>
          </w:p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  <w:lang w:val="sr-Cyrl-CS"/>
              </w:rPr>
            </w:pPr>
          </w:p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  <w:t>• атрибутска служба</w:t>
            </w:r>
          </w:p>
        </w:tc>
        <w:tc>
          <w:tcPr>
            <w:tcW w:w="2213" w:type="dxa"/>
            <w:shd w:val="clear" w:color="auto" w:fill="FF00FF"/>
          </w:tcPr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Times New Roman" w:hAnsi="Times New Roman" w:cs="Arial"/>
                <w:color w:val="000000"/>
                <w:sz w:val="22"/>
                <w:szCs w:val="22"/>
                <w:lang w:val="ru-RU"/>
              </w:rPr>
            </w:pP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Отишао је </w:t>
            </w: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не окренувши се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</w:p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Times New Roman" w:hAnsi="Times New Roman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sz w:val="22"/>
                <w:szCs w:val="22"/>
              </w:rPr>
              <w:t xml:space="preserve">– </w:t>
            </w: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</w:rPr>
              <w:t xml:space="preserve">бивши 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</w:rPr>
              <w:t>момак</w:t>
            </w:r>
          </w:p>
        </w:tc>
      </w:tr>
      <w:tr w:rsidR="00B86947" w:rsidRPr="005878EA" w:rsidTr="00AC6ED9">
        <w:tc>
          <w:tcPr>
            <w:tcW w:w="1351" w:type="dxa"/>
            <w:shd w:val="clear" w:color="auto" w:fill="auto"/>
          </w:tcPr>
          <w:p w:rsidR="00B86947" w:rsidRPr="005878EA" w:rsidRDefault="00B86947" w:rsidP="00AC6ED9">
            <w:pPr>
              <w:pStyle w:val="Default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Arial" w:hAnsi="Arial"/>
                <w:b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6600"/>
          </w:tcPr>
          <w:p w:rsidR="00B86947" w:rsidRPr="005878EA" w:rsidRDefault="00B86947" w:rsidP="00AC6ED9">
            <w:pPr>
              <w:pStyle w:val="Pa10"/>
              <w:framePr w:hSpace="180" w:wrap="around" w:vAnchor="text" w:hAnchor="text" w:y="1"/>
              <w:spacing w:before="100" w:beforeAutospacing="1" w:after="100" w:afterAutospacing="1"/>
              <w:suppressOverlap/>
              <w:jc w:val="both"/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  <w:t>радни глаголски придев</w:t>
            </w:r>
          </w:p>
        </w:tc>
        <w:tc>
          <w:tcPr>
            <w:tcW w:w="2261" w:type="dxa"/>
            <w:shd w:val="clear" w:color="auto" w:fill="FF6600"/>
          </w:tcPr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Times New Roman" w:hAnsi="Times New Roman" w:cs="Arial"/>
                <w:color w:val="000000"/>
                <w:sz w:val="22"/>
                <w:szCs w:val="22"/>
                <w:lang w:val="ru-RU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• за грађење других глаголских облика </w:t>
            </w:r>
          </w:p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  <w:lang w:val="sr-Cyrl-CS"/>
              </w:rPr>
            </w:pPr>
          </w:p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• атрибутска служба</w:t>
            </w:r>
          </w:p>
        </w:tc>
        <w:tc>
          <w:tcPr>
            <w:tcW w:w="2213" w:type="dxa"/>
            <w:shd w:val="clear" w:color="auto" w:fill="FF6600"/>
          </w:tcPr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Times New Roman" w:hAnsi="Times New Roman" w:cs="Arial"/>
                <w:color w:val="000000"/>
                <w:sz w:val="22"/>
                <w:szCs w:val="22"/>
                <w:lang w:val="ru-RU"/>
              </w:rPr>
            </w:pP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Урадили 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су задатак. Радо бих </w:t>
            </w: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дошао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</w:p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Times New Roman" w:hAnsi="Times New Roman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sz w:val="22"/>
                <w:szCs w:val="22"/>
              </w:rPr>
              <w:t xml:space="preserve">– </w:t>
            </w: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</w:rPr>
              <w:t xml:space="preserve">оседела 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</w:rPr>
              <w:t xml:space="preserve">коса, </w:t>
            </w: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</w:rPr>
              <w:t xml:space="preserve">промрзли 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</w:rPr>
              <w:t>прсти</w:t>
            </w:r>
          </w:p>
        </w:tc>
      </w:tr>
      <w:tr w:rsidR="00B86947" w:rsidRPr="005878EA" w:rsidTr="00AC6ED9">
        <w:tc>
          <w:tcPr>
            <w:tcW w:w="1351" w:type="dxa"/>
            <w:shd w:val="clear" w:color="auto" w:fill="auto"/>
          </w:tcPr>
          <w:p w:rsidR="00B86947" w:rsidRPr="005878EA" w:rsidRDefault="00B86947" w:rsidP="00AC6ED9">
            <w:pPr>
              <w:pStyle w:val="Default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Arial" w:hAnsi="Arial"/>
                <w:b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99CC"/>
          </w:tcPr>
          <w:p w:rsidR="00B86947" w:rsidRPr="005878EA" w:rsidRDefault="00B86947" w:rsidP="00AC6ED9">
            <w:pPr>
              <w:pStyle w:val="Pa10"/>
              <w:framePr w:hSpace="180" w:wrap="around" w:vAnchor="text" w:hAnchor="text" w:y="1"/>
              <w:spacing w:before="100" w:beforeAutospacing="1" w:after="100" w:afterAutospacing="1"/>
              <w:suppressOverlap/>
              <w:jc w:val="both"/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</w:rPr>
              <w:t>трпни глаголски придев</w:t>
            </w:r>
          </w:p>
        </w:tc>
        <w:tc>
          <w:tcPr>
            <w:tcW w:w="2261" w:type="dxa"/>
            <w:shd w:val="clear" w:color="auto" w:fill="FF99CC"/>
          </w:tcPr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Times New Roman" w:hAnsi="Times New Roman" w:cs="Arial"/>
                <w:color w:val="000000"/>
                <w:sz w:val="22"/>
                <w:szCs w:val="22"/>
                <w:lang w:val="ru-RU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• за грађење пасива </w:t>
            </w:r>
          </w:p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  <w:lang w:val="sr-Cyrl-CS"/>
              </w:rPr>
            </w:pPr>
          </w:p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  <w:lang w:val="sr-Cyrl-CS"/>
              </w:rPr>
            </w:pPr>
          </w:p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</w:pPr>
            <w:r w:rsidRPr="005878EA">
              <w:rPr>
                <w:rStyle w:val="A3"/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• атрибутска служба</w:t>
            </w:r>
          </w:p>
        </w:tc>
        <w:tc>
          <w:tcPr>
            <w:tcW w:w="2213" w:type="dxa"/>
            <w:shd w:val="clear" w:color="auto" w:fill="FF99CC"/>
          </w:tcPr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Fonts w:ascii="Times New Roman" w:hAnsi="Times New Roman" w:cs="Arial"/>
                <w:color w:val="000000"/>
                <w:sz w:val="22"/>
                <w:szCs w:val="22"/>
                <w:lang w:val="ru-RU"/>
              </w:rPr>
            </w:pP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Задатак је </w:t>
            </w: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решен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. Кућа је била </w:t>
            </w: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окречена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</w:p>
          <w:p w:rsidR="00B86947" w:rsidRPr="005878EA" w:rsidRDefault="00B86947" w:rsidP="00AC6ED9">
            <w:pPr>
              <w:pStyle w:val="Pa13"/>
              <w:framePr w:hSpace="180" w:wrap="around" w:vAnchor="text" w:hAnchor="text" w:y="1"/>
              <w:spacing w:before="100" w:beforeAutospacing="1" w:after="100" w:afterAutospacing="1"/>
              <w:suppressOverlap/>
              <w:rPr>
                <w:rStyle w:val="A3"/>
                <w:rFonts w:ascii="Times New Roman" w:hAnsi="Times New Roman"/>
                <w:b/>
                <w:bCs/>
                <w:sz w:val="22"/>
                <w:szCs w:val="22"/>
              </w:rPr>
            </w:pPr>
            <w:r w:rsidRPr="005878EA">
              <w:rPr>
                <w:rStyle w:val="A3"/>
                <w:rFonts w:ascii="Times New Roman" w:hAnsi="Times New Roman"/>
                <w:sz w:val="22"/>
                <w:szCs w:val="22"/>
              </w:rPr>
              <w:t xml:space="preserve">– </w:t>
            </w: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</w:rPr>
              <w:t xml:space="preserve">кувано 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</w:rPr>
              <w:t xml:space="preserve">месо, </w:t>
            </w:r>
            <w:r w:rsidRPr="005878EA">
              <w:rPr>
                <w:rStyle w:val="A3"/>
                <w:rFonts w:ascii="Times New Roman" w:hAnsi="Times New Roman"/>
                <w:b/>
                <w:bCs/>
                <w:sz w:val="22"/>
                <w:szCs w:val="22"/>
              </w:rPr>
              <w:t xml:space="preserve">позајмљен </w:t>
            </w:r>
            <w:r w:rsidRPr="005878EA">
              <w:rPr>
                <w:rStyle w:val="A3"/>
                <w:rFonts w:ascii="Times New Roman" w:hAnsi="Times New Roman"/>
                <w:sz w:val="22"/>
                <w:szCs w:val="22"/>
              </w:rPr>
              <w:t>новац</w:t>
            </w:r>
          </w:p>
        </w:tc>
      </w:tr>
    </w:tbl>
    <w:p w:rsidR="00B86947" w:rsidRPr="005878EA" w:rsidRDefault="00B86947" w:rsidP="00B86947">
      <w:pPr>
        <w:rPr>
          <w:rFonts w:ascii="Arial" w:hAnsi="Arial" w:cs="Arial"/>
          <w:b/>
          <w:i/>
          <w:noProof/>
          <w:sz w:val="22"/>
          <w:szCs w:val="22"/>
        </w:rPr>
      </w:pPr>
    </w:p>
    <w:p w:rsidR="00B86947" w:rsidRPr="005878EA" w:rsidRDefault="00B86947" w:rsidP="00B86947">
      <w:pPr>
        <w:tabs>
          <w:tab w:val="left" w:pos="1200"/>
        </w:tabs>
        <w:jc w:val="both"/>
        <w:rPr>
          <w:rFonts w:ascii="Arial" w:hAnsi="Arial" w:cs="Arial"/>
          <w:b/>
          <w:i/>
          <w:noProof/>
          <w:color w:val="0000FF"/>
          <w:lang w:val="sr-Cyrl-CS"/>
        </w:rPr>
      </w:pPr>
      <w:r w:rsidRPr="005878EA">
        <w:rPr>
          <w:rFonts w:ascii="Arial" w:hAnsi="Arial" w:cs="Arial"/>
          <w:b/>
          <w:i/>
          <w:noProof/>
          <w:color w:val="1F03ED"/>
          <w:sz w:val="22"/>
          <w:szCs w:val="22"/>
          <w:u w:val="single"/>
          <w:lang w:val="sr-Cyrl-CS"/>
        </w:rPr>
        <w:t>Завршни део часа</w:t>
      </w:r>
      <w:r w:rsidRPr="005878EA">
        <w:rPr>
          <w:rFonts w:ascii="Arial" w:hAnsi="Arial" w:cs="Arial"/>
          <w:b/>
          <w:i/>
          <w:noProof/>
          <w:color w:val="0000FF"/>
          <w:sz w:val="22"/>
          <w:szCs w:val="22"/>
          <w:lang w:val="sr-Cyrl-CS"/>
        </w:rPr>
        <w:t xml:space="preserve"> У завршном делу часа професор у дијалогу са ученицима проверава постигнутост исхода</w:t>
      </w:r>
      <w:r w:rsidRPr="005878EA">
        <w:rPr>
          <w:rFonts w:ascii="Arial" w:hAnsi="Arial" w:cs="Arial"/>
          <w:b/>
          <w:i/>
          <w:noProof/>
          <w:color w:val="0000FF"/>
          <w:lang w:val="sr-Cyrl-CS"/>
        </w:rPr>
        <w:t>.</w:t>
      </w:r>
    </w:p>
    <w:p w:rsidR="00BB24E8" w:rsidRDefault="00BB24E8">
      <w:bookmarkStart w:id="0" w:name="_GoBack"/>
      <w:bookmarkEnd w:id="0"/>
    </w:p>
    <w:sectPr w:rsidR="00BB24E8" w:rsidSect="00E609D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savska BG 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2FA5"/>
    <w:multiLevelType w:val="hybridMultilevel"/>
    <w:tmpl w:val="2AAA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E74B8"/>
    <w:multiLevelType w:val="hybridMultilevel"/>
    <w:tmpl w:val="FD6C9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522EEE"/>
    <w:multiLevelType w:val="hybridMultilevel"/>
    <w:tmpl w:val="172A1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F6DD3"/>
    <w:multiLevelType w:val="hybridMultilevel"/>
    <w:tmpl w:val="FAAAF67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11190"/>
    <w:multiLevelType w:val="hybridMultilevel"/>
    <w:tmpl w:val="F606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25890"/>
    <w:multiLevelType w:val="hybridMultilevel"/>
    <w:tmpl w:val="4740BA24"/>
    <w:lvl w:ilvl="0" w:tplc="A2E0F5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274A6"/>
    <w:multiLevelType w:val="hybridMultilevel"/>
    <w:tmpl w:val="20527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85D63"/>
    <w:multiLevelType w:val="hybridMultilevel"/>
    <w:tmpl w:val="222AE738"/>
    <w:lvl w:ilvl="0" w:tplc="CEC270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90ED9"/>
    <w:multiLevelType w:val="hybridMultilevel"/>
    <w:tmpl w:val="89C4C47A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91E03"/>
    <w:multiLevelType w:val="hybridMultilevel"/>
    <w:tmpl w:val="0B320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421F37"/>
    <w:multiLevelType w:val="hybridMultilevel"/>
    <w:tmpl w:val="0560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C60F5"/>
    <w:multiLevelType w:val="hybridMultilevel"/>
    <w:tmpl w:val="8764836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2" w15:restartNumberingAfterBreak="0">
    <w:nsid w:val="58754C46"/>
    <w:multiLevelType w:val="hybridMultilevel"/>
    <w:tmpl w:val="A3F43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14C41"/>
    <w:multiLevelType w:val="hybridMultilevel"/>
    <w:tmpl w:val="9E8AB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961BE"/>
    <w:multiLevelType w:val="hybridMultilevel"/>
    <w:tmpl w:val="1F8E0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C27F9"/>
    <w:multiLevelType w:val="hybridMultilevel"/>
    <w:tmpl w:val="43D24630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3"/>
  </w:num>
  <w:num w:numId="5">
    <w:abstractNumId w:val="14"/>
  </w:num>
  <w:num w:numId="6">
    <w:abstractNumId w:val="4"/>
  </w:num>
  <w:num w:numId="7">
    <w:abstractNumId w:val="12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  <w:num w:numId="13">
    <w:abstractNumId w:val="1"/>
  </w:num>
  <w:num w:numId="14">
    <w:abstractNumId w:val="13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47"/>
    <w:rsid w:val="00B86947"/>
    <w:rsid w:val="00BB24E8"/>
    <w:rsid w:val="00E6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18DA6-56F3-4751-9F74-AAFE2DD7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947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B8694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B86947"/>
    <w:pPr>
      <w:spacing w:before="100" w:beforeAutospacing="1" w:after="100" w:afterAutospacing="1"/>
    </w:pPr>
  </w:style>
  <w:style w:type="character" w:styleId="Strong">
    <w:name w:val="Strong"/>
    <w:qFormat/>
    <w:rsid w:val="00B86947"/>
    <w:rPr>
      <w:b/>
      <w:bCs/>
    </w:rPr>
  </w:style>
  <w:style w:type="paragraph" w:styleId="NoSpacing">
    <w:name w:val="No Spacing"/>
    <w:link w:val="NoSpacingChar"/>
    <w:qFormat/>
    <w:rsid w:val="00B86947"/>
    <w:pPr>
      <w:spacing w:line="240" w:lineRule="auto"/>
    </w:pPr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rsid w:val="00B86947"/>
    <w:rPr>
      <w:rFonts w:eastAsia="Times New Roman"/>
      <w:sz w:val="22"/>
      <w:szCs w:val="22"/>
    </w:rPr>
  </w:style>
  <w:style w:type="paragraph" w:customStyle="1" w:styleId="Default">
    <w:name w:val="Default"/>
    <w:rsid w:val="00B86947"/>
    <w:pPr>
      <w:autoSpaceDE w:val="0"/>
      <w:autoSpaceDN w:val="0"/>
      <w:adjustRightInd w:val="0"/>
      <w:spacing w:line="240" w:lineRule="auto"/>
    </w:pPr>
    <w:rPr>
      <w:rFonts w:eastAsia="Times New Roman"/>
      <w:color w:val="000000"/>
    </w:rPr>
  </w:style>
  <w:style w:type="character" w:customStyle="1" w:styleId="A3">
    <w:name w:val="A3"/>
    <w:rsid w:val="00B86947"/>
    <w:rPr>
      <w:rFonts w:cs="Resavska BG Sans"/>
      <w:i/>
      <w:iCs/>
      <w:color w:val="000000"/>
      <w:sz w:val="20"/>
      <w:szCs w:val="20"/>
    </w:rPr>
  </w:style>
  <w:style w:type="paragraph" w:customStyle="1" w:styleId="Pa10">
    <w:name w:val="Pa10"/>
    <w:basedOn w:val="Default"/>
    <w:next w:val="Default"/>
    <w:rsid w:val="00B86947"/>
    <w:pPr>
      <w:spacing w:line="241" w:lineRule="atLeast"/>
    </w:pPr>
    <w:rPr>
      <w:rFonts w:ascii="Resavska BG Sans" w:hAnsi="Resavska BG Sans"/>
      <w:color w:val="auto"/>
    </w:rPr>
  </w:style>
  <w:style w:type="paragraph" w:customStyle="1" w:styleId="Pa63">
    <w:name w:val="Pa63"/>
    <w:basedOn w:val="Default"/>
    <w:next w:val="Default"/>
    <w:rsid w:val="00B86947"/>
    <w:pPr>
      <w:spacing w:line="241" w:lineRule="atLeast"/>
    </w:pPr>
    <w:rPr>
      <w:rFonts w:ascii="Resavska BG Sans" w:hAnsi="Resavska BG Sans"/>
      <w:color w:val="auto"/>
    </w:rPr>
  </w:style>
  <w:style w:type="paragraph" w:customStyle="1" w:styleId="Pa13">
    <w:name w:val="Pa13"/>
    <w:basedOn w:val="Default"/>
    <w:next w:val="Default"/>
    <w:rsid w:val="00B86947"/>
    <w:pPr>
      <w:spacing w:line="241" w:lineRule="atLeast"/>
    </w:pPr>
    <w:rPr>
      <w:rFonts w:ascii="Resavska BG Sans" w:hAnsi="Resavska BG Sans"/>
      <w:color w:val="auto"/>
    </w:rPr>
  </w:style>
  <w:style w:type="paragraph" w:customStyle="1" w:styleId="Pa136">
    <w:name w:val="Pa136"/>
    <w:basedOn w:val="Default"/>
    <w:next w:val="Default"/>
    <w:rsid w:val="00B86947"/>
    <w:pPr>
      <w:spacing w:line="241" w:lineRule="atLeast"/>
    </w:pPr>
    <w:rPr>
      <w:rFonts w:ascii="Resavska BG Sans" w:hAnsi="Resavska BG Sans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2574</Words>
  <Characters>14673</Characters>
  <Application>Microsoft Office Word</Application>
  <DocSecurity>0</DocSecurity>
  <Lines>122</Lines>
  <Paragraphs>34</Paragraphs>
  <ScaleCrop>false</ScaleCrop>
  <Company/>
  <LinksUpToDate>false</LinksUpToDate>
  <CharactersWithSpaces>17213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Novakovici</dc:creator>
  <cp:keywords/>
  <dc:description/>
  <cp:lastModifiedBy>Novakovici</cp:lastModifiedBy>
  <cp:revision>1</cp:revision>
  <dcterms:created xsi:type="dcterms:W3CDTF">2020-03-29T11:44:00Z</dcterms:created>
  <dcterms:modified xsi:type="dcterms:W3CDTF">2020-03-29T11:46:00Z</dcterms:modified>
</cp:coreProperties>
</file>